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6272" w:rsidRDefault="00176272" w:rsidP="00176272">
      <w:pPr>
        <w:spacing w:after="0"/>
        <w:ind w:left="0" w:firstLine="0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bookmarkStart w:id="0" w:name="_GoBack"/>
      <w:bookmarkEnd w:id="0"/>
    </w:p>
    <w:p w:rsidR="00176272" w:rsidRDefault="00176272" w:rsidP="00176272">
      <w:pPr>
        <w:spacing w:after="0"/>
        <w:ind w:left="0" w:firstLine="0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176272" w:rsidRDefault="00176272" w:rsidP="00176272">
      <w:pPr>
        <w:spacing w:after="0"/>
        <w:ind w:left="0" w:firstLine="0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176272" w:rsidRDefault="00176272" w:rsidP="00176272">
      <w:pPr>
        <w:spacing w:after="0"/>
        <w:ind w:left="0" w:firstLine="0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align>center</wp:align>
                </wp:positionH>
                <wp:positionV relativeFrom="paragraph">
                  <wp:posOffset>-609600</wp:posOffset>
                </wp:positionV>
                <wp:extent cx="6165850" cy="904875"/>
                <wp:effectExtent l="95250" t="95250" r="25400" b="1905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65850" cy="90487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prstShdw prst="shdw13" dist="53882" dir="1350000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prstShdw>
                        </a:effectLst>
                      </wps:spPr>
                      <wps:txbx>
                        <w:txbxContent>
                          <w:p w:rsidR="00176272" w:rsidRDefault="00176272" w:rsidP="0017627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4"/>
                                <w:szCs w:val="44"/>
                              </w:rPr>
                              <w:t>Crisis Management in Hospitality Industry</w:t>
                            </w:r>
                          </w:p>
                          <w:p w:rsidR="00176272" w:rsidRDefault="00176272" w:rsidP="00176272">
                            <w:pPr>
                              <w:ind w:left="0" w:firstLine="0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LT                                                </w:t>
                            </w: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  (</w:t>
                            </w:r>
                            <w:proofErr w:type="gramEnd"/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>40 Hours)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-48pt;width:485.5pt;height:71.25pt;z-index:25165824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" fillcolor="#70ad47 [3209]" strokecolor="#f2f2f2 [3041]" strokeweight="3pt">
                <v:shadow on="t" type="double" color="#375623 [1609]" opacity=".5" color2="shadow add(102)" offset="-3pt,-3pt" offset2="-6pt,-6pt"/>
                <v:textbox>
                  <w:txbxContent>
                    <w:p w:rsidR="00176272" w:rsidRDefault="00176272" w:rsidP="00176272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44"/>
                          <w:szCs w:val="4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44"/>
                          <w:szCs w:val="44"/>
                        </w:rPr>
                        <w:t>Crisis Management in Hospitality Industry</w:t>
                      </w:r>
                    </w:p>
                    <w:p w:rsidR="00176272" w:rsidRDefault="00176272" w:rsidP="00176272">
                      <w:pPr>
                        <w:ind w:left="0" w:firstLine="0"/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 xml:space="preserve">LT                                                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 xml:space="preserve">   (</w:t>
                      </w:r>
                      <w:proofErr w:type="gramEnd"/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>40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 xml:space="preserve"> Hours)</w:t>
                      </w:r>
                    </w:p>
                  </w:txbxContent>
                </v:textbox>
              </v:shape>
            </w:pict>
          </mc:Fallback>
        </mc:AlternateContent>
      </w:r>
    </w:p>
    <w:p w:rsidR="00176272" w:rsidRDefault="00176272" w:rsidP="00176272">
      <w:pPr>
        <w:spacing w:after="0"/>
        <w:ind w:left="0" w:firstLine="0"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176272" w:rsidRDefault="00176272" w:rsidP="00176272">
      <w:pPr>
        <w:spacing w:after="0"/>
        <w:ind w:left="0" w:firstLine="0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176272" w:rsidRDefault="00176272" w:rsidP="00176272">
      <w:pPr>
        <w:spacing w:after="0"/>
        <w:ind w:left="0" w:firstLine="0"/>
        <w:jc w:val="both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sz w:val="28"/>
          <w:szCs w:val="28"/>
          <w:u w:val="single"/>
        </w:rPr>
        <w:t>Course Description:</w:t>
      </w:r>
    </w:p>
    <w:p w:rsidR="00176272" w:rsidRDefault="00176272" w:rsidP="00176272">
      <w:pPr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Style w:val="EvaluationChar"/>
          <w:rFonts w:ascii="Times New Roman" w:eastAsia="Calibri" w:hAnsi="Times New Roman"/>
          <w:sz w:val="24"/>
          <w:szCs w:val="24"/>
        </w:rPr>
        <w:t xml:space="preserve">This course </w:t>
      </w:r>
      <w:proofErr w:type="spellStart"/>
      <w:r>
        <w:rPr>
          <w:rStyle w:val="EvaluationChar"/>
          <w:rFonts w:ascii="Times New Roman" w:eastAsia="Calibri" w:hAnsi="Times New Roman"/>
          <w:sz w:val="24"/>
          <w:szCs w:val="24"/>
        </w:rPr>
        <w:t>will</w:t>
      </w:r>
      <w:proofErr w:type="spellEnd"/>
      <w:r>
        <w:rPr>
          <w:rStyle w:val="EvaluationChar"/>
          <w:rFonts w:ascii="Times New Roman" w:eastAsia="Calibri" w:hAnsi="Times New Roman"/>
          <w:sz w:val="24"/>
          <w:szCs w:val="24"/>
        </w:rPr>
        <w:t xml:space="preserve"> examine the </w:t>
      </w:r>
      <w:proofErr w:type="spellStart"/>
      <w:r>
        <w:rPr>
          <w:rStyle w:val="EvaluationChar"/>
          <w:rFonts w:ascii="Times New Roman" w:eastAsia="Calibri" w:hAnsi="Times New Roman"/>
          <w:sz w:val="24"/>
          <w:szCs w:val="24"/>
        </w:rPr>
        <w:t>crisis</w:t>
      </w:r>
      <w:proofErr w:type="spellEnd"/>
      <w:r>
        <w:rPr>
          <w:rStyle w:val="EvaluationChar"/>
          <w:rFonts w:ascii="Times New Roman" w:eastAsia="Calibri" w:hAnsi="Times New Roman"/>
          <w:sz w:val="24"/>
          <w:szCs w:val="24"/>
        </w:rPr>
        <w:t xml:space="preserve"> management in </w:t>
      </w:r>
      <w:proofErr w:type="spellStart"/>
      <w:r>
        <w:rPr>
          <w:rStyle w:val="EvaluationChar"/>
          <w:rFonts w:ascii="Times New Roman" w:eastAsia="Calibri" w:hAnsi="Times New Roman"/>
          <w:sz w:val="24"/>
          <w:szCs w:val="24"/>
        </w:rPr>
        <w:t>every</w:t>
      </w:r>
      <w:proofErr w:type="spellEnd"/>
      <w:r>
        <w:rPr>
          <w:rStyle w:val="EvaluationChar"/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Style w:val="EvaluationChar"/>
          <w:rFonts w:ascii="Times New Roman" w:eastAsia="Calibri" w:hAnsi="Times New Roman"/>
          <w:sz w:val="24"/>
          <w:szCs w:val="24"/>
        </w:rPr>
        <w:t>syste</w:t>
      </w:r>
      <w:r>
        <w:rPr>
          <w:rStyle w:val="EvaluationChar"/>
          <w:rFonts w:asciiTheme="majorBidi" w:eastAsiaTheme="minorHAnsi" w:hAnsiTheme="majorBidi" w:cstheme="majorBidi"/>
          <w:sz w:val="24"/>
          <w:szCs w:val="24"/>
        </w:rPr>
        <w:t>matic</w:t>
      </w:r>
      <w:proofErr w:type="spellEnd"/>
      <w:r>
        <w:rPr>
          <w:rStyle w:val="EvaluationChar"/>
          <w:rFonts w:asciiTheme="majorBidi" w:eastAsiaTheme="minorHAnsi" w:hAnsiTheme="majorBidi" w:cstheme="majorBidi"/>
          <w:sz w:val="24"/>
          <w:szCs w:val="24"/>
        </w:rPr>
        <w:t xml:space="preserve"> and consistent </w:t>
      </w:r>
      <w:proofErr w:type="spellStart"/>
      <w:r>
        <w:rPr>
          <w:rStyle w:val="EvaluationChar"/>
          <w:rFonts w:asciiTheme="majorBidi" w:eastAsiaTheme="minorHAnsi" w:hAnsiTheme="majorBidi" w:cstheme="majorBidi"/>
          <w:sz w:val="24"/>
          <w:szCs w:val="24"/>
        </w:rPr>
        <w:t>manner</w:t>
      </w:r>
      <w:proofErr w:type="spellEnd"/>
      <w:r>
        <w:rPr>
          <w:rStyle w:val="EvaluationChar"/>
          <w:rFonts w:asciiTheme="majorBidi" w:eastAsiaTheme="minorHAnsi" w:hAnsiTheme="majorBidi" w:cstheme="majorBidi"/>
          <w:sz w:val="24"/>
          <w:szCs w:val="24"/>
        </w:rPr>
        <w:t xml:space="preserve"> and </w:t>
      </w:r>
      <w:r>
        <w:rPr>
          <w:rStyle w:val="EvaluationChar"/>
          <w:rFonts w:ascii="Times New Roman" w:eastAsia="Calibri" w:hAnsi="Times New Roman"/>
          <w:sz w:val="24"/>
          <w:szCs w:val="24"/>
        </w:rPr>
        <w:t xml:space="preserve">shows </w:t>
      </w:r>
      <w:proofErr w:type="spellStart"/>
      <w:r>
        <w:rPr>
          <w:rStyle w:val="EvaluationChar"/>
          <w:rFonts w:ascii="Times New Roman" w:eastAsia="Calibri" w:hAnsi="Times New Roman"/>
          <w:sz w:val="24"/>
          <w:szCs w:val="24"/>
        </w:rPr>
        <w:t>that</w:t>
      </w:r>
      <w:proofErr w:type="spellEnd"/>
      <w:r>
        <w:rPr>
          <w:rStyle w:val="EvaluationChar"/>
          <w:rFonts w:ascii="Times New Roman" w:eastAsia="Calibri" w:hAnsi="Times New Roman"/>
          <w:sz w:val="24"/>
          <w:szCs w:val="24"/>
        </w:rPr>
        <w:t xml:space="preserve"> not </w:t>
      </w:r>
      <w:proofErr w:type="spellStart"/>
      <w:r>
        <w:rPr>
          <w:rStyle w:val="EvaluationChar"/>
          <w:rFonts w:ascii="Times New Roman" w:eastAsia="Calibri" w:hAnsi="Times New Roman"/>
          <w:sz w:val="24"/>
          <w:szCs w:val="24"/>
        </w:rPr>
        <w:t>every</w:t>
      </w:r>
      <w:proofErr w:type="spellEnd"/>
      <w:r>
        <w:rPr>
          <w:rStyle w:val="EvaluationChar"/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Style w:val="EvaluationChar"/>
          <w:rFonts w:ascii="Times New Roman" w:eastAsia="Calibri" w:hAnsi="Times New Roman"/>
          <w:sz w:val="24"/>
          <w:szCs w:val="24"/>
        </w:rPr>
        <w:t>negative</w:t>
      </w:r>
      <w:proofErr w:type="spellEnd"/>
      <w:r>
        <w:rPr>
          <w:rStyle w:val="EvaluationChar"/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Style w:val="EvaluationChar"/>
          <w:rFonts w:ascii="Times New Roman" w:eastAsia="Calibri" w:hAnsi="Times New Roman"/>
          <w:sz w:val="24"/>
          <w:szCs w:val="24"/>
        </w:rPr>
        <w:t>event</w:t>
      </w:r>
      <w:proofErr w:type="spellEnd"/>
      <w:r>
        <w:rPr>
          <w:rStyle w:val="EvaluationChar"/>
          <w:rFonts w:ascii="Times New Roman" w:eastAsia="Calibri" w:hAnsi="Times New Roman"/>
          <w:sz w:val="24"/>
          <w:szCs w:val="24"/>
        </w:rPr>
        <w:t xml:space="preserve"> must </w:t>
      </w:r>
      <w:proofErr w:type="spellStart"/>
      <w:r>
        <w:rPr>
          <w:rStyle w:val="EvaluationChar"/>
          <w:rFonts w:ascii="Times New Roman" w:eastAsia="Calibri" w:hAnsi="Times New Roman"/>
          <w:sz w:val="24"/>
          <w:szCs w:val="24"/>
        </w:rPr>
        <w:t>necessarily</w:t>
      </w:r>
      <w:proofErr w:type="spellEnd"/>
      <w:r>
        <w:rPr>
          <w:rStyle w:val="EvaluationChar"/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Style w:val="EvaluationChar"/>
          <w:rFonts w:ascii="Times New Roman" w:eastAsia="Calibri" w:hAnsi="Times New Roman"/>
          <w:sz w:val="24"/>
          <w:szCs w:val="24"/>
        </w:rPr>
        <w:t>turn</w:t>
      </w:r>
      <w:proofErr w:type="spellEnd"/>
      <w:r>
        <w:rPr>
          <w:rStyle w:val="EvaluationChar"/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Style w:val="EvaluationChar"/>
          <w:rFonts w:ascii="Times New Roman" w:eastAsia="Calibri" w:hAnsi="Times New Roman"/>
          <w:sz w:val="24"/>
          <w:szCs w:val="24"/>
        </w:rPr>
        <w:t>into</w:t>
      </w:r>
      <w:proofErr w:type="spellEnd"/>
      <w:r>
        <w:rPr>
          <w:rStyle w:val="EvaluationChar"/>
          <w:rFonts w:ascii="Times New Roman" w:eastAsia="Calibri" w:hAnsi="Times New Roman"/>
          <w:sz w:val="24"/>
          <w:szCs w:val="24"/>
        </w:rPr>
        <w:t xml:space="preserve"> a </w:t>
      </w:r>
      <w:proofErr w:type="spellStart"/>
      <w:r>
        <w:rPr>
          <w:rStyle w:val="EvaluationChar"/>
          <w:rFonts w:ascii="Times New Roman" w:eastAsia="Calibri" w:hAnsi="Times New Roman"/>
          <w:sz w:val="24"/>
          <w:szCs w:val="24"/>
        </w:rPr>
        <w:t>crisis</w:t>
      </w:r>
      <w:proofErr w:type="spellEnd"/>
      <w:r>
        <w:rPr>
          <w:rStyle w:val="EvaluationChar"/>
          <w:rFonts w:ascii="Times New Roman" w:eastAsia="Calibri" w:hAnsi="Times New Roman"/>
          <w:sz w:val="24"/>
          <w:szCs w:val="24"/>
        </w:rPr>
        <w:t xml:space="preserve">. It analyses the </w:t>
      </w:r>
      <w:proofErr w:type="spellStart"/>
      <w:r>
        <w:rPr>
          <w:rStyle w:val="EvaluationChar"/>
          <w:rFonts w:ascii="Times New Roman" w:eastAsia="Calibri" w:hAnsi="Times New Roman"/>
          <w:sz w:val="24"/>
          <w:szCs w:val="24"/>
        </w:rPr>
        <w:t>fundamental</w:t>
      </w:r>
      <w:proofErr w:type="spellEnd"/>
      <w:r>
        <w:rPr>
          <w:rStyle w:val="EvaluationChar"/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Style w:val="EvaluationChar"/>
          <w:rFonts w:ascii="Times New Roman" w:eastAsia="Calibri" w:hAnsi="Times New Roman"/>
          <w:sz w:val="24"/>
          <w:szCs w:val="24"/>
        </w:rPr>
        <w:t>relationships</w:t>
      </w:r>
      <w:proofErr w:type="spellEnd"/>
      <w:r>
        <w:rPr>
          <w:rStyle w:val="EvaluationChar"/>
          <w:rFonts w:ascii="Times New Roman" w:eastAsia="Calibri" w:hAnsi="Times New Roman"/>
          <w:sz w:val="24"/>
          <w:szCs w:val="24"/>
        </w:rPr>
        <w:t xml:space="preserve"> one has to </w:t>
      </w:r>
      <w:proofErr w:type="spellStart"/>
      <w:r>
        <w:rPr>
          <w:rStyle w:val="EvaluationChar"/>
          <w:rFonts w:ascii="Times New Roman" w:eastAsia="Calibri" w:hAnsi="Times New Roman"/>
          <w:sz w:val="24"/>
          <w:szCs w:val="24"/>
        </w:rPr>
        <w:t>be</w:t>
      </w:r>
      <w:proofErr w:type="spellEnd"/>
      <w:r>
        <w:rPr>
          <w:rStyle w:val="EvaluationChar"/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Style w:val="EvaluationChar"/>
          <w:rFonts w:ascii="Times New Roman" w:eastAsia="Calibri" w:hAnsi="Times New Roman"/>
          <w:sz w:val="24"/>
          <w:szCs w:val="24"/>
        </w:rPr>
        <w:t>aware</w:t>
      </w:r>
      <w:proofErr w:type="spellEnd"/>
      <w:r>
        <w:rPr>
          <w:rStyle w:val="EvaluationChar"/>
          <w:rFonts w:ascii="Times New Roman" w:eastAsia="Calibri" w:hAnsi="Times New Roman"/>
          <w:sz w:val="24"/>
          <w:szCs w:val="24"/>
        </w:rPr>
        <w:t xml:space="preserve"> of to </w:t>
      </w:r>
      <w:proofErr w:type="spellStart"/>
      <w:r>
        <w:rPr>
          <w:rStyle w:val="EvaluationChar"/>
          <w:rFonts w:ascii="Times New Roman" w:eastAsia="Calibri" w:hAnsi="Times New Roman"/>
          <w:sz w:val="24"/>
          <w:szCs w:val="24"/>
        </w:rPr>
        <w:t>understand</w:t>
      </w:r>
      <w:proofErr w:type="spellEnd"/>
      <w:r>
        <w:rPr>
          <w:rStyle w:val="EvaluationChar"/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Style w:val="EvaluationChar"/>
          <w:rFonts w:ascii="Times New Roman" w:eastAsia="Calibri" w:hAnsi="Times New Roman"/>
          <w:sz w:val="24"/>
          <w:szCs w:val="24"/>
        </w:rPr>
        <w:t>why</w:t>
      </w:r>
      <w:proofErr w:type="spellEnd"/>
      <w:r>
        <w:rPr>
          <w:rStyle w:val="EvaluationChar"/>
          <w:rFonts w:ascii="Times New Roman" w:eastAsia="Calibri" w:hAnsi="Times New Roman"/>
          <w:sz w:val="24"/>
          <w:szCs w:val="24"/>
        </w:rPr>
        <w:t xml:space="preserve"> a </w:t>
      </w:r>
      <w:proofErr w:type="spellStart"/>
      <w:r>
        <w:rPr>
          <w:rStyle w:val="EvaluationChar"/>
          <w:rFonts w:ascii="Times New Roman" w:eastAsia="Calibri" w:hAnsi="Times New Roman"/>
          <w:sz w:val="24"/>
          <w:szCs w:val="24"/>
        </w:rPr>
        <w:t>crisis</w:t>
      </w:r>
      <w:proofErr w:type="spellEnd"/>
      <w:r>
        <w:rPr>
          <w:rStyle w:val="EvaluationChar"/>
          <w:rFonts w:ascii="Times New Roman" w:eastAsia="Calibri" w:hAnsi="Times New Roman"/>
          <w:sz w:val="24"/>
          <w:szCs w:val="24"/>
        </w:rPr>
        <w:t xml:space="preserve"> in </w:t>
      </w:r>
      <w:proofErr w:type="spellStart"/>
      <w:r>
        <w:rPr>
          <w:rStyle w:val="EvaluationChar"/>
          <w:rFonts w:ascii="Times New Roman" w:eastAsia="Calibri" w:hAnsi="Times New Roman"/>
          <w:sz w:val="24"/>
          <w:szCs w:val="24"/>
        </w:rPr>
        <w:t>tourism</w:t>
      </w:r>
      <w:proofErr w:type="spellEnd"/>
      <w:r>
        <w:rPr>
          <w:rStyle w:val="EvaluationChar"/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Style w:val="EvaluationChar"/>
          <w:rFonts w:ascii="Times New Roman" w:eastAsia="Calibri" w:hAnsi="Times New Roman"/>
          <w:sz w:val="24"/>
          <w:szCs w:val="24"/>
        </w:rPr>
        <w:t>might</w:t>
      </w:r>
      <w:proofErr w:type="spellEnd"/>
      <w:r>
        <w:rPr>
          <w:rStyle w:val="EvaluationChar"/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Style w:val="EvaluationChar"/>
          <w:rFonts w:ascii="Times New Roman" w:eastAsia="Calibri" w:hAnsi="Times New Roman"/>
          <w:sz w:val="24"/>
          <w:szCs w:val="24"/>
        </w:rPr>
        <w:t>appear</w:t>
      </w:r>
      <w:proofErr w:type="spellEnd"/>
      <w:r>
        <w:rPr>
          <w:rStyle w:val="EvaluationChar"/>
          <w:rFonts w:ascii="Times New Roman" w:eastAsia="Calibri" w:hAnsi="Times New Roman"/>
          <w:sz w:val="24"/>
          <w:szCs w:val="24"/>
        </w:rPr>
        <w:t xml:space="preserve">, how </w:t>
      </w:r>
      <w:proofErr w:type="spellStart"/>
      <w:r>
        <w:rPr>
          <w:rStyle w:val="EvaluationChar"/>
          <w:rFonts w:ascii="Times New Roman" w:eastAsia="Calibri" w:hAnsi="Times New Roman"/>
          <w:sz w:val="24"/>
          <w:szCs w:val="24"/>
        </w:rPr>
        <w:t>it</w:t>
      </w:r>
      <w:proofErr w:type="spellEnd"/>
      <w:r>
        <w:rPr>
          <w:rStyle w:val="EvaluationChar"/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Style w:val="EvaluationChar"/>
          <w:rFonts w:ascii="Times New Roman" w:eastAsia="Calibri" w:hAnsi="Times New Roman"/>
          <w:sz w:val="24"/>
          <w:szCs w:val="24"/>
        </w:rPr>
        <w:t>can</w:t>
      </w:r>
      <w:proofErr w:type="spellEnd"/>
      <w:r>
        <w:rPr>
          <w:rStyle w:val="EvaluationChar"/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Style w:val="EvaluationChar"/>
          <w:rFonts w:ascii="Times New Roman" w:eastAsia="Calibri" w:hAnsi="Times New Roman"/>
          <w:sz w:val="24"/>
          <w:szCs w:val="24"/>
        </w:rPr>
        <w:t>be</w:t>
      </w:r>
      <w:proofErr w:type="spellEnd"/>
      <w:r>
        <w:rPr>
          <w:rStyle w:val="EvaluationChar"/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Style w:val="EvaluationChar"/>
          <w:rFonts w:ascii="Times New Roman" w:eastAsia="Calibri" w:hAnsi="Times New Roman"/>
          <w:sz w:val="24"/>
          <w:szCs w:val="24"/>
        </w:rPr>
        <w:t>prevented</w:t>
      </w:r>
      <w:proofErr w:type="spellEnd"/>
      <w:r>
        <w:rPr>
          <w:rStyle w:val="EvaluationChar"/>
          <w:rFonts w:ascii="Times New Roman" w:eastAsia="Calibri" w:hAnsi="Times New Roman"/>
          <w:sz w:val="24"/>
          <w:szCs w:val="24"/>
        </w:rPr>
        <w:t xml:space="preserve"> and </w:t>
      </w:r>
      <w:proofErr w:type="spellStart"/>
      <w:r>
        <w:rPr>
          <w:rStyle w:val="EvaluationChar"/>
          <w:rFonts w:ascii="Times New Roman" w:eastAsia="Calibri" w:hAnsi="Times New Roman"/>
          <w:sz w:val="24"/>
          <w:szCs w:val="24"/>
        </w:rPr>
        <w:t>coped</w:t>
      </w:r>
      <w:proofErr w:type="spellEnd"/>
      <w:r>
        <w:rPr>
          <w:rStyle w:val="EvaluationChar"/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Style w:val="EvaluationChar"/>
          <w:rFonts w:ascii="Times New Roman" w:eastAsia="Calibri" w:hAnsi="Times New Roman"/>
          <w:sz w:val="24"/>
          <w:szCs w:val="24"/>
        </w:rPr>
        <w:t>with</w:t>
      </w:r>
      <w:proofErr w:type="spellEnd"/>
      <w:r>
        <w:rPr>
          <w:rStyle w:val="EvaluationChar"/>
          <w:rFonts w:ascii="Times New Roman" w:eastAsia="Calibri" w:hAnsi="Times New Roman"/>
          <w:sz w:val="24"/>
          <w:szCs w:val="24"/>
        </w:rPr>
        <w:t xml:space="preserve"> as </w:t>
      </w:r>
      <w:proofErr w:type="spellStart"/>
      <w:r>
        <w:rPr>
          <w:rStyle w:val="EvaluationChar"/>
          <w:rFonts w:ascii="Times New Roman" w:eastAsia="Calibri" w:hAnsi="Times New Roman"/>
          <w:sz w:val="24"/>
          <w:szCs w:val="24"/>
        </w:rPr>
        <w:t>well</w:t>
      </w:r>
      <w:proofErr w:type="spellEnd"/>
      <w:r>
        <w:rPr>
          <w:rStyle w:val="EvaluationChar"/>
          <w:rFonts w:ascii="Times New Roman" w:eastAsia="Calibri" w:hAnsi="Times New Roman"/>
          <w:sz w:val="24"/>
          <w:szCs w:val="24"/>
        </w:rPr>
        <w:t xml:space="preserve"> as the </w:t>
      </w:r>
      <w:proofErr w:type="spellStart"/>
      <w:r>
        <w:rPr>
          <w:rStyle w:val="EvaluationChar"/>
          <w:rFonts w:ascii="Times New Roman" w:eastAsia="Calibri" w:hAnsi="Times New Roman"/>
          <w:sz w:val="24"/>
          <w:szCs w:val="24"/>
        </w:rPr>
        <w:t>wide</w:t>
      </w:r>
      <w:proofErr w:type="spellEnd"/>
      <w:r>
        <w:rPr>
          <w:rStyle w:val="EvaluationChar"/>
          <w:rFonts w:ascii="Times New Roman" w:eastAsia="Calibri" w:hAnsi="Times New Roman"/>
          <w:sz w:val="24"/>
          <w:szCs w:val="24"/>
        </w:rPr>
        <w:t xml:space="preserve"> range of </w:t>
      </w:r>
      <w:proofErr w:type="spellStart"/>
      <w:r>
        <w:rPr>
          <w:rStyle w:val="EvaluationChar"/>
          <w:rFonts w:ascii="Times New Roman" w:eastAsia="Calibri" w:hAnsi="Times New Roman"/>
          <w:sz w:val="24"/>
          <w:szCs w:val="24"/>
        </w:rPr>
        <w:t>strategic</w:t>
      </w:r>
      <w:proofErr w:type="spellEnd"/>
      <w:r>
        <w:rPr>
          <w:rStyle w:val="EvaluationChar"/>
          <w:rFonts w:ascii="Times New Roman" w:eastAsia="Calibri" w:hAnsi="Times New Roman"/>
          <w:sz w:val="24"/>
          <w:szCs w:val="24"/>
        </w:rPr>
        <w:t xml:space="preserve"> and </w:t>
      </w:r>
      <w:proofErr w:type="spellStart"/>
      <w:r>
        <w:rPr>
          <w:rStyle w:val="EvaluationChar"/>
          <w:rFonts w:ascii="Times New Roman" w:eastAsia="Calibri" w:hAnsi="Times New Roman"/>
          <w:sz w:val="24"/>
          <w:szCs w:val="24"/>
        </w:rPr>
        <w:t>tactical</w:t>
      </w:r>
      <w:proofErr w:type="spellEnd"/>
      <w:r>
        <w:rPr>
          <w:rStyle w:val="EvaluationChar"/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Style w:val="EvaluationChar"/>
          <w:rFonts w:ascii="Times New Roman" w:eastAsia="Calibri" w:hAnsi="Times New Roman"/>
          <w:sz w:val="24"/>
          <w:szCs w:val="24"/>
        </w:rPr>
        <w:t>possibilities</w:t>
      </w:r>
      <w:proofErr w:type="spellEnd"/>
      <w:r>
        <w:rPr>
          <w:rStyle w:val="EvaluationChar"/>
          <w:rFonts w:ascii="Times New Roman" w:eastAsia="Calibri" w:hAnsi="Times New Roman"/>
          <w:sz w:val="24"/>
          <w:szCs w:val="24"/>
        </w:rPr>
        <w:t xml:space="preserve"> and instruments </w:t>
      </w:r>
      <w:proofErr w:type="spellStart"/>
      <w:r>
        <w:rPr>
          <w:rStyle w:val="EvaluationChar"/>
          <w:rFonts w:ascii="Times New Roman" w:eastAsia="Calibri" w:hAnsi="Times New Roman"/>
          <w:sz w:val="24"/>
          <w:szCs w:val="24"/>
        </w:rPr>
        <w:t>linked</w:t>
      </w:r>
      <w:proofErr w:type="spellEnd"/>
      <w:r>
        <w:rPr>
          <w:rStyle w:val="EvaluationChar"/>
          <w:rFonts w:ascii="Times New Roman" w:eastAsia="Calibri" w:hAnsi="Times New Roman"/>
          <w:sz w:val="24"/>
          <w:szCs w:val="24"/>
        </w:rPr>
        <w:t xml:space="preserve"> to </w:t>
      </w:r>
      <w:proofErr w:type="spellStart"/>
      <w:r>
        <w:rPr>
          <w:rStyle w:val="EvaluationChar"/>
          <w:rFonts w:ascii="Times New Roman" w:eastAsia="Calibri" w:hAnsi="Times New Roman"/>
          <w:sz w:val="24"/>
          <w:szCs w:val="24"/>
        </w:rPr>
        <w:t>this</w:t>
      </w:r>
      <w:proofErr w:type="spellEnd"/>
      <w:r>
        <w:rPr>
          <w:rStyle w:val="EvaluationChar"/>
          <w:rFonts w:ascii="Times New Roman" w:eastAsia="Calibri" w:hAnsi="Times New Roman"/>
          <w:sz w:val="24"/>
          <w:szCs w:val="24"/>
        </w:rPr>
        <w:t xml:space="preserve"> question.</w:t>
      </w:r>
    </w:p>
    <w:p w:rsidR="00176272" w:rsidRDefault="00176272" w:rsidP="00176272">
      <w:pPr>
        <w:spacing w:after="0"/>
        <w:ind w:left="0" w:firstLine="0"/>
        <w:jc w:val="both"/>
        <w:rPr>
          <w:rFonts w:asciiTheme="majorBidi" w:hAnsiTheme="majorBidi" w:cstheme="majorBidi"/>
          <w:sz w:val="24"/>
          <w:szCs w:val="24"/>
        </w:rPr>
      </w:pPr>
    </w:p>
    <w:p w:rsidR="00176272" w:rsidRDefault="00176272" w:rsidP="00176272">
      <w:pPr>
        <w:spacing w:after="0"/>
        <w:ind w:left="0" w:firstLine="0"/>
        <w:jc w:val="both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sz w:val="28"/>
          <w:szCs w:val="28"/>
          <w:u w:val="single"/>
        </w:rPr>
        <w:t>Learning Outcomes:</w:t>
      </w:r>
    </w:p>
    <w:p w:rsidR="00176272" w:rsidRDefault="00176272" w:rsidP="00176272">
      <w:pPr>
        <w:spacing w:after="0"/>
        <w:ind w:left="0" w:firstLine="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After the completion of this course, students will be able to:</w:t>
      </w:r>
    </w:p>
    <w:p w:rsidR="00176272" w:rsidRDefault="00176272" w:rsidP="00176272">
      <w:pPr>
        <w:numPr>
          <w:ilvl w:val="0"/>
          <w:numId w:val="1"/>
        </w:numPr>
        <w:spacing w:after="0"/>
        <w:ind w:left="144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Define an emergency.</w:t>
      </w:r>
    </w:p>
    <w:p w:rsidR="00176272" w:rsidRDefault="00176272" w:rsidP="00176272">
      <w:pPr>
        <w:numPr>
          <w:ilvl w:val="0"/>
          <w:numId w:val="1"/>
        </w:numPr>
        <w:spacing w:after="0"/>
        <w:ind w:left="144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Define a crisis.</w:t>
      </w:r>
    </w:p>
    <w:p w:rsidR="00176272" w:rsidRDefault="00176272" w:rsidP="00176272">
      <w:pPr>
        <w:numPr>
          <w:ilvl w:val="0"/>
          <w:numId w:val="1"/>
        </w:numPr>
        <w:spacing w:after="0"/>
        <w:ind w:left="144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Describe crisis management.</w:t>
      </w:r>
    </w:p>
    <w:p w:rsidR="00176272" w:rsidRDefault="00176272" w:rsidP="00176272">
      <w:pPr>
        <w:numPr>
          <w:ilvl w:val="0"/>
          <w:numId w:val="1"/>
        </w:numPr>
        <w:spacing w:after="0"/>
        <w:ind w:left="144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Enumerate types of crisis.</w:t>
      </w:r>
    </w:p>
    <w:p w:rsidR="00176272" w:rsidRDefault="00176272" w:rsidP="00176272">
      <w:pPr>
        <w:numPr>
          <w:ilvl w:val="0"/>
          <w:numId w:val="1"/>
        </w:numPr>
        <w:spacing w:after="0"/>
        <w:ind w:left="144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Explain how we identify an early warning.</w:t>
      </w:r>
    </w:p>
    <w:p w:rsidR="00176272" w:rsidRDefault="00176272" w:rsidP="00176272">
      <w:pPr>
        <w:numPr>
          <w:ilvl w:val="0"/>
          <w:numId w:val="1"/>
        </w:numPr>
        <w:spacing w:after="0"/>
        <w:ind w:left="144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Explore systems and methods of early warning.</w:t>
      </w:r>
    </w:p>
    <w:p w:rsidR="00176272" w:rsidRDefault="00176272" w:rsidP="00176272">
      <w:pPr>
        <w:numPr>
          <w:ilvl w:val="0"/>
          <w:numId w:val="1"/>
        </w:numPr>
        <w:spacing w:after="0"/>
        <w:ind w:left="144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Know how we prevent crisis.</w:t>
      </w:r>
    </w:p>
    <w:p w:rsidR="00176272" w:rsidRDefault="00176272" w:rsidP="00176272">
      <w:pPr>
        <w:numPr>
          <w:ilvl w:val="0"/>
          <w:numId w:val="1"/>
        </w:numPr>
        <w:spacing w:after="0"/>
        <w:ind w:left="144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Explain how we cope with crisis.</w:t>
      </w:r>
    </w:p>
    <w:p w:rsidR="00176272" w:rsidRDefault="00176272" w:rsidP="00176272">
      <w:pPr>
        <w:numPr>
          <w:ilvl w:val="0"/>
          <w:numId w:val="1"/>
        </w:numPr>
        <w:spacing w:after="0"/>
        <w:ind w:left="144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Illustrate an example on a special situation: Tabletop exercise on Kidnapping.</w:t>
      </w:r>
    </w:p>
    <w:p w:rsidR="00176272" w:rsidRDefault="00176272" w:rsidP="00176272">
      <w:pPr>
        <w:numPr>
          <w:ilvl w:val="0"/>
          <w:numId w:val="1"/>
        </w:numPr>
        <w:spacing w:after="0"/>
        <w:ind w:left="144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Practice table top exercise on an outbreak or disease. </w:t>
      </w:r>
    </w:p>
    <w:p w:rsidR="00176272" w:rsidRDefault="00176272" w:rsidP="00176272">
      <w:pPr>
        <w:numPr>
          <w:ilvl w:val="0"/>
          <w:numId w:val="1"/>
        </w:numPr>
        <w:spacing w:after="0"/>
        <w:ind w:left="144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Know what to do during evacuation.</w:t>
      </w:r>
    </w:p>
    <w:p w:rsidR="00176272" w:rsidRDefault="00176272" w:rsidP="00176272">
      <w:pPr>
        <w:numPr>
          <w:ilvl w:val="0"/>
          <w:numId w:val="1"/>
        </w:numPr>
        <w:spacing w:after="0"/>
        <w:ind w:left="144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Describe how we deal with press and media during a crisis.</w:t>
      </w:r>
    </w:p>
    <w:p w:rsidR="00176272" w:rsidRDefault="00176272" w:rsidP="00176272">
      <w:pPr>
        <w:numPr>
          <w:ilvl w:val="0"/>
          <w:numId w:val="1"/>
        </w:numPr>
        <w:spacing w:after="0"/>
        <w:ind w:left="144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Recognize the role of general manager and his team during a negative event.</w:t>
      </w:r>
    </w:p>
    <w:p w:rsidR="00176272" w:rsidRDefault="00176272" w:rsidP="00176272">
      <w:pPr>
        <w:numPr>
          <w:ilvl w:val="0"/>
          <w:numId w:val="1"/>
        </w:numPr>
        <w:spacing w:after="0"/>
        <w:ind w:left="144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Explain the importance of contingency planning.</w:t>
      </w:r>
    </w:p>
    <w:p w:rsidR="00176272" w:rsidRDefault="00176272" w:rsidP="00176272">
      <w:pPr>
        <w:numPr>
          <w:ilvl w:val="0"/>
          <w:numId w:val="1"/>
        </w:numPr>
        <w:spacing w:after="0"/>
        <w:ind w:left="144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Describe what a crisis and emergency plan is.</w:t>
      </w:r>
    </w:p>
    <w:p w:rsidR="00176272" w:rsidRDefault="00176272" w:rsidP="00176272">
      <w:pPr>
        <w:spacing w:after="0" w:line="240" w:lineRule="auto"/>
        <w:ind w:left="0" w:firstLine="0"/>
        <w:jc w:val="both"/>
        <w:rPr>
          <w:rFonts w:asciiTheme="majorBidi" w:hAnsiTheme="majorBidi" w:cstheme="majorBidi"/>
          <w:sz w:val="24"/>
          <w:szCs w:val="24"/>
        </w:rPr>
      </w:pPr>
    </w:p>
    <w:p w:rsidR="00176272" w:rsidRDefault="00176272" w:rsidP="00176272">
      <w:pPr>
        <w:spacing w:after="0" w:line="240" w:lineRule="auto"/>
        <w:ind w:left="0" w:firstLine="0"/>
        <w:jc w:val="both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sz w:val="28"/>
          <w:szCs w:val="28"/>
          <w:u w:val="single"/>
        </w:rPr>
        <w:t>Topics covered:</w:t>
      </w:r>
    </w:p>
    <w:p w:rsidR="00176272" w:rsidRDefault="00176272" w:rsidP="00176272">
      <w:pPr>
        <w:spacing w:after="0" w:line="240" w:lineRule="auto"/>
        <w:ind w:left="0" w:firstLine="0"/>
        <w:jc w:val="both"/>
        <w:rPr>
          <w:rFonts w:asciiTheme="majorBidi" w:hAnsiTheme="majorBidi" w:cstheme="majorBidi"/>
          <w:bCs/>
          <w:sz w:val="28"/>
          <w:szCs w:val="28"/>
          <w:u w:val="single"/>
        </w:rPr>
      </w:pPr>
    </w:p>
    <w:p w:rsidR="00176272" w:rsidRDefault="00176272" w:rsidP="00176272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bCs/>
          <w:sz w:val="24"/>
          <w:szCs w:val="24"/>
        </w:rPr>
      </w:pPr>
      <w:bookmarkStart w:id="1" w:name="_Toc431217811"/>
      <w:r>
        <w:rPr>
          <w:rFonts w:asciiTheme="majorBidi" w:hAnsiTheme="majorBidi" w:cstheme="majorBidi"/>
          <w:bCs/>
          <w:sz w:val="24"/>
          <w:szCs w:val="24"/>
        </w:rPr>
        <w:t>Introduction to Crisis Management</w:t>
      </w:r>
      <w:bookmarkEnd w:id="1"/>
    </w:p>
    <w:p w:rsidR="00176272" w:rsidRDefault="00176272" w:rsidP="00176272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bCs/>
          <w:sz w:val="24"/>
          <w:szCs w:val="24"/>
        </w:rPr>
      </w:pPr>
      <w:bookmarkStart w:id="2" w:name="_Toc431217819"/>
      <w:r>
        <w:rPr>
          <w:rFonts w:asciiTheme="majorBidi" w:hAnsiTheme="majorBidi" w:cstheme="majorBidi"/>
          <w:bCs/>
          <w:sz w:val="24"/>
          <w:szCs w:val="24"/>
        </w:rPr>
        <w:t>Crisis: Categories, Types and Classifications</w:t>
      </w:r>
      <w:bookmarkEnd w:id="2"/>
    </w:p>
    <w:p w:rsidR="00176272" w:rsidRDefault="00176272" w:rsidP="00176272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bCs/>
          <w:sz w:val="24"/>
          <w:szCs w:val="24"/>
        </w:rPr>
      </w:pPr>
      <w:bookmarkStart w:id="3" w:name="_Toc431217847"/>
      <w:r>
        <w:rPr>
          <w:rFonts w:asciiTheme="majorBidi" w:hAnsiTheme="majorBidi" w:cstheme="majorBidi"/>
          <w:bCs/>
          <w:sz w:val="24"/>
          <w:szCs w:val="24"/>
        </w:rPr>
        <w:t>Negative Events and Role of the Mass Media</w:t>
      </w:r>
      <w:bookmarkEnd w:id="3"/>
    </w:p>
    <w:p w:rsidR="00176272" w:rsidRDefault="00176272" w:rsidP="00176272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bCs/>
          <w:sz w:val="24"/>
          <w:szCs w:val="24"/>
        </w:rPr>
      </w:pPr>
      <w:bookmarkStart w:id="4" w:name="_Toc431217854"/>
      <w:r>
        <w:rPr>
          <w:rFonts w:asciiTheme="majorBidi" w:hAnsiTheme="majorBidi" w:cstheme="majorBidi"/>
          <w:bCs/>
          <w:sz w:val="24"/>
          <w:szCs w:val="24"/>
        </w:rPr>
        <w:t>Crisis Response and Communication plan</w:t>
      </w:r>
      <w:bookmarkEnd w:id="4"/>
    </w:p>
    <w:p w:rsidR="00176272" w:rsidRDefault="00176272" w:rsidP="00176272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bCs/>
          <w:sz w:val="24"/>
          <w:szCs w:val="24"/>
        </w:rPr>
      </w:pPr>
      <w:bookmarkStart w:id="5" w:name="_Toc431217868"/>
      <w:r>
        <w:rPr>
          <w:rFonts w:asciiTheme="majorBidi" w:hAnsiTheme="majorBidi" w:cstheme="majorBidi"/>
          <w:bCs/>
          <w:sz w:val="24"/>
          <w:szCs w:val="24"/>
        </w:rPr>
        <w:t>Press Inquiry Management</w:t>
      </w:r>
      <w:bookmarkEnd w:id="5"/>
    </w:p>
    <w:p w:rsidR="00176272" w:rsidRDefault="00176272" w:rsidP="00176272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bCs/>
          <w:sz w:val="24"/>
          <w:szCs w:val="24"/>
        </w:rPr>
      </w:pPr>
      <w:bookmarkStart w:id="6" w:name="_Toc431217875"/>
      <w:r>
        <w:rPr>
          <w:rFonts w:asciiTheme="majorBidi" w:hAnsiTheme="majorBidi" w:cstheme="majorBidi"/>
          <w:bCs/>
          <w:sz w:val="24"/>
          <w:szCs w:val="24"/>
        </w:rPr>
        <w:t>Evacuation</w:t>
      </w:r>
      <w:bookmarkEnd w:id="6"/>
    </w:p>
    <w:p w:rsidR="00176272" w:rsidRDefault="00176272" w:rsidP="00176272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bCs/>
          <w:sz w:val="24"/>
          <w:szCs w:val="24"/>
        </w:rPr>
      </w:pPr>
      <w:bookmarkStart w:id="7" w:name="_Toc431217886"/>
      <w:r>
        <w:rPr>
          <w:rFonts w:asciiTheme="majorBidi" w:hAnsiTheme="majorBidi" w:cstheme="majorBidi"/>
          <w:bCs/>
          <w:sz w:val="24"/>
          <w:szCs w:val="24"/>
        </w:rPr>
        <w:lastRenderedPageBreak/>
        <w:t>Bomb threat</w:t>
      </w:r>
      <w:bookmarkEnd w:id="7"/>
    </w:p>
    <w:p w:rsidR="00176272" w:rsidRDefault="00176272" w:rsidP="00176272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bCs/>
          <w:sz w:val="24"/>
          <w:szCs w:val="24"/>
        </w:rPr>
      </w:pPr>
      <w:bookmarkStart w:id="8" w:name="_Toc431217904"/>
      <w:bookmarkStart w:id="9" w:name="_Toc87721414"/>
      <w:bookmarkStart w:id="10" w:name="_Toc87721204"/>
      <w:bookmarkStart w:id="11" w:name="_Toc87720994"/>
      <w:bookmarkStart w:id="12" w:name="_Toc87720784"/>
      <w:bookmarkStart w:id="13" w:name="_Toc87720414"/>
      <w:bookmarkStart w:id="14" w:name="_Toc87720204"/>
      <w:bookmarkStart w:id="15" w:name="_Toc87719994"/>
      <w:bookmarkStart w:id="16" w:name="_Toc87719784"/>
      <w:bookmarkStart w:id="17" w:name="_Toc87718298"/>
      <w:bookmarkStart w:id="18" w:name="_Toc87718088"/>
      <w:bookmarkStart w:id="19" w:name="_Toc87717456"/>
      <w:bookmarkStart w:id="20" w:name="_Toc87639309"/>
      <w:bookmarkStart w:id="21" w:name="_Toc87635328"/>
      <w:bookmarkStart w:id="22" w:name="_Toc87635136"/>
      <w:bookmarkStart w:id="23" w:name="_Toc87634344"/>
      <w:bookmarkStart w:id="24" w:name="_Toc87352657"/>
      <w:bookmarkStart w:id="25" w:name="_Toc86423588"/>
      <w:bookmarkStart w:id="26" w:name="_Toc86421782"/>
      <w:bookmarkStart w:id="27" w:name="_Toc86420764"/>
      <w:bookmarkStart w:id="28" w:name="_Toc86420533"/>
      <w:bookmarkStart w:id="29" w:name="_Toc86420128"/>
      <w:bookmarkStart w:id="30" w:name="_Toc86419840"/>
      <w:bookmarkStart w:id="31" w:name="_Toc86419542"/>
      <w:bookmarkStart w:id="32" w:name="_Toc86418965"/>
      <w:bookmarkStart w:id="33" w:name="_Toc86418762"/>
      <w:bookmarkStart w:id="34" w:name="_Toc86418502"/>
      <w:bookmarkStart w:id="35" w:name="_Toc86415556"/>
      <w:bookmarkStart w:id="36" w:name="_Toc86415330"/>
      <w:bookmarkStart w:id="37" w:name="_Toc86415103"/>
      <w:bookmarkStart w:id="38" w:name="_Toc86414828"/>
      <w:bookmarkStart w:id="39" w:name="_Toc86414478"/>
      <w:bookmarkStart w:id="40" w:name="_Toc86413911"/>
      <w:bookmarkStart w:id="41" w:name="_Toc86413681"/>
      <w:bookmarkStart w:id="42" w:name="_Toc86413451"/>
      <w:r>
        <w:rPr>
          <w:rFonts w:asciiTheme="majorBidi" w:hAnsiTheme="majorBidi" w:cstheme="majorBidi"/>
          <w:bCs/>
          <w:sz w:val="24"/>
          <w:szCs w:val="24"/>
        </w:rPr>
        <w:t>Assault, Physical or Sexual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:rsidR="00176272" w:rsidRDefault="00176272" w:rsidP="00176272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bCs/>
          <w:sz w:val="24"/>
          <w:szCs w:val="24"/>
        </w:rPr>
      </w:pPr>
      <w:bookmarkStart w:id="43" w:name="_Toc431217908"/>
      <w:r>
        <w:rPr>
          <w:rFonts w:asciiTheme="majorBidi" w:hAnsiTheme="majorBidi" w:cstheme="majorBidi"/>
          <w:bCs/>
          <w:sz w:val="24"/>
          <w:szCs w:val="24"/>
        </w:rPr>
        <w:t>Homicide</w:t>
      </w:r>
      <w:bookmarkEnd w:id="43"/>
    </w:p>
    <w:p w:rsidR="00176272" w:rsidRDefault="00176272" w:rsidP="00176272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bCs/>
          <w:sz w:val="24"/>
          <w:szCs w:val="24"/>
        </w:rPr>
      </w:pPr>
      <w:bookmarkStart w:id="44" w:name="_Toc431217912"/>
      <w:r>
        <w:rPr>
          <w:rFonts w:asciiTheme="majorBidi" w:hAnsiTheme="majorBidi" w:cstheme="majorBidi"/>
          <w:bCs/>
          <w:sz w:val="24"/>
          <w:szCs w:val="24"/>
        </w:rPr>
        <w:t>Robbery</w:t>
      </w:r>
      <w:bookmarkEnd w:id="44"/>
    </w:p>
    <w:p w:rsidR="00176272" w:rsidRDefault="00176272" w:rsidP="00176272">
      <w:pPr>
        <w:ind w:left="0" w:firstLine="0"/>
        <w:rPr>
          <w:rFonts w:asciiTheme="majorBidi" w:hAnsiTheme="majorBidi" w:cstheme="majorBidi"/>
          <w:sz w:val="24"/>
          <w:szCs w:val="24"/>
          <w:lang w:val="en"/>
        </w:rPr>
      </w:pPr>
    </w:p>
    <w:p w:rsidR="00176272" w:rsidRDefault="00176272" w:rsidP="00176272">
      <w:pPr>
        <w:spacing w:after="0"/>
        <w:ind w:left="0" w:firstLine="0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176272" w:rsidRDefault="00176272" w:rsidP="00176272">
      <w:pPr>
        <w:spacing w:after="0"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sz w:val="28"/>
          <w:szCs w:val="28"/>
          <w:u w:val="single"/>
        </w:rPr>
        <w:t>CHAPTER 1</w:t>
      </w:r>
    </w:p>
    <w:p w:rsidR="00176272" w:rsidRDefault="00176272" w:rsidP="00176272">
      <w:pPr>
        <w:jc w:val="center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sz w:val="28"/>
          <w:szCs w:val="28"/>
          <w:u w:val="single"/>
        </w:rPr>
        <w:t>Introduction to Crisis Management</w:t>
      </w:r>
    </w:p>
    <w:p w:rsidR="00176272" w:rsidRDefault="00176272" w:rsidP="00176272">
      <w:pPr>
        <w:spacing w:after="0"/>
        <w:ind w:left="0" w:firstLine="0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sz w:val="28"/>
          <w:szCs w:val="28"/>
          <w:u w:val="single"/>
        </w:rPr>
        <w:t>Learning Objectives:</w:t>
      </w:r>
    </w:p>
    <w:p w:rsidR="00176272" w:rsidRDefault="00176272" w:rsidP="00176272">
      <w:pPr>
        <w:pStyle w:val="ListParagraph"/>
        <w:numPr>
          <w:ilvl w:val="0"/>
          <w:numId w:val="3"/>
        </w:numPr>
        <w:spacing w:after="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To understand all aspects and meaning of crisis in our industry</w:t>
      </w:r>
    </w:p>
    <w:p w:rsidR="00176272" w:rsidRDefault="00176272" w:rsidP="00176272">
      <w:pPr>
        <w:pStyle w:val="ListParagraph"/>
        <w:numPr>
          <w:ilvl w:val="0"/>
          <w:numId w:val="3"/>
        </w:numPr>
        <w:spacing w:after="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What is catastrophe, turnaround and clashes</w:t>
      </w:r>
    </w:p>
    <w:p w:rsidR="00176272" w:rsidRDefault="00176272" w:rsidP="00176272">
      <w:pPr>
        <w:pStyle w:val="ListParagraph"/>
        <w:numPr>
          <w:ilvl w:val="0"/>
          <w:numId w:val="3"/>
        </w:numPr>
        <w:spacing w:after="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Classification of crisis</w:t>
      </w:r>
    </w:p>
    <w:p w:rsidR="00176272" w:rsidRDefault="00176272" w:rsidP="00176272">
      <w:pPr>
        <w:spacing w:after="0"/>
        <w:ind w:left="0" w:firstLine="0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sz w:val="28"/>
          <w:szCs w:val="28"/>
          <w:u w:val="single"/>
        </w:rPr>
        <w:t>Content:</w:t>
      </w:r>
    </w:p>
    <w:p w:rsidR="00176272" w:rsidRDefault="00176272" w:rsidP="00176272">
      <w:pPr>
        <w:pStyle w:val="ListParagraph"/>
        <w:numPr>
          <w:ilvl w:val="0"/>
          <w:numId w:val="4"/>
        </w:numPr>
        <w:spacing w:after="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Defining crisis </w:t>
      </w:r>
    </w:p>
    <w:p w:rsidR="00176272" w:rsidRDefault="00176272" w:rsidP="00176272">
      <w:pPr>
        <w:pStyle w:val="ListParagraph"/>
        <w:numPr>
          <w:ilvl w:val="0"/>
          <w:numId w:val="4"/>
        </w:numPr>
        <w:spacing w:after="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The meaning of the term crisis within the economic sphere  </w:t>
      </w:r>
    </w:p>
    <w:p w:rsidR="00176272" w:rsidRDefault="00176272" w:rsidP="00176272">
      <w:pPr>
        <w:pStyle w:val="ListParagraph"/>
        <w:numPr>
          <w:ilvl w:val="0"/>
          <w:numId w:val="4"/>
        </w:numPr>
        <w:spacing w:after="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New aspects of the term crisis </w:t>
      </w:r>
    </w:p>
    <w:p w:rsidR="00176272" w:rsidRDefault="00176272" w:rsidP="00176272">
      <w:pPr>
        <w:pStyle w:val="ListParagraph"/>
        <w:numPr>
          <w:ilvl w:val="1"/>
          <w:numId w:val="4"/>
        </w:numPr>
        <w:spacing w:after="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Gee and Gain</w:t>
      </w:r>
    </w:p>
    <w:p w:rsidR="00176272" w:rsidRDefault="00176272" w:rsidP="00176272">
      <w:pPr>
        <w:pStyle w:val="ListParagraph"/>
        <w:numPr>
          <w:ilvl w:val="1"/>
          <w:numId w:val="4"/>
        </w:numPr>
        <w:spacing w:after="0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>
        <w:rPr>
          <w:rFonts w:asciiTheme="majorBidi" w:hAnsiTheme="majorBidi" w:cstheme="majorBidi"/>
          <w:sz w:val="24"/>
          <w:szCs w:val="24"/>
        </w:rPr>
        <w:t>Sönmez</w:t>
      </w:r>
      <w:proofErr w:type="spellEnd"/>
      <w:r>
        <w:rPr>
          <w:rFonts w:asciiTheme="majorBidi" w:hAnsiTheme="majorBidi" w:cstheme="majorBidi"/>
          <w:sz w:val="24"/>
          <w:szCs w:val="24"/>
        </w:rPr>
        <w:t>, Bachmann and Allen “tourism crises”</w:t>
      </w:r>
    </w:p>
    <w:p w:rsidR="00176272" w:rsidRDefault="00176272" w:rsidP="00176272">
      <w:pPr>
        <w:pStyle w:val="ListParagraph"/>
        <w:numPr>
          <w:ilvl w:val="1"/>
          <w:numId w:val="4"/>
        </w:numPr>
        <w:spacing w:after="0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>
        <w:rPr>
          <w:rFonts w:asciiTheme="majorBidi" w:hAnsiTheme="majorBidi" w:cstheme="majorBidi"/>
          <w:sz w:val="24"/>
          <w:szCs w:val="24"/>
        </w:rPr>
        <w:t>Scherld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define crisis management as:</w:t>
      </w:r>
    </w:p>
    <w:p w:rsidR="00176272" w:rsidRDefault="00176272" w:rsidP="00176272">
      <w:pPr>
        <w:pStyle w:val="ListParagraph"/>
        <w:numPr>
          <w:ilvl w:val="1"/>
          <w:numId w:val="4"/>
        </w:numPr>
        <w:spacing w:after="0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>
        <w:rPr>
          <w:rFonts w:asciiTheme="majorBidi" w:hAnsiTheme="majorBidi" w:cstheme="majorBidi"/>
          <w:sz w:val="24"/>
          <w:szCs w:val="24"/>
        </w:rPr>
        <w:t>Mathes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>
        <w:rPr>
          <w:rFonts w:asciiTheme="majorBidi" w:hAnsiTheme="majorBidi" w:cstheme="majorBidi"/>
          <w:sz w:val="24"/>
          <w:szCs w:val="24"/>
        </w:rPr>
        <w:t>Gärtner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and </w:t>
      </w:r>
      <w:proofErr w:type="spellStart"/>
      <w:r>
        <w:rPr>
          <w:rFonts w:asciiTheme="majorBidi" w:hAnsiTheme="majorBidi" w:cstheme="majorBidi"/>
          <w:sz w:val="24"/>
          <w:szCs w:val="24"/>
        </w:rPr>
        <w:t>Czaplicki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</w:p>
    <w:p w:rsidR="00176272" w:rsidRDefault="00176272" w:rsidP="00176272">
      <w:pPr>
        <w:pStyle w:val="ListParagraph"/>
        <w:numPr>
          <w:ilvl w:val="0"/>
          <w:numId w:val="4"/>
        </w:numPr>
        <w:spacing w:after="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Catastrophes, turnarounds and clashes</w:t>
      </w:r>
    </w:p>
    <w:p w:rsidR="00176272" w:rsidRDefault="00176272" w:rsidP="00176272">
      <w:pPr>
        <w:pStyle w:val="ListParagraph"/>
        <w:numPr>
          <w:ilvl w:val="1"/>
          <w:numId w:val="4"/>
        </w:numPr>
        <w:spacing w:after="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Catastrophes </w:t>
      </w:r>
    </w:p>
    <w:p w:rsidR="00176272" w:rsidRDefault="00176272" w:rsidP="00176272">
      <w:pPr>
        <w:pStyle w:val="ListParagraph"/>
        <w:numPr>
          <w:ilvl w:val="1"/>
          <w:numId w:val="4"/>
        </w:numPr>
        <w:spacing w:after="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Turnaround </w:t>
      </w:r>
    </w:p>
    <w:p w:rsidR="00176272" w:rsidRDefault="00176272" w:rsidP="00176272">
      <w:pPr>
        <w:pStyle w:val="ListParagraph"/>
        <w:numPr>
          <w:ilvl w:val="1"/>
          <w:numId w:val="4"/>
        </w:numPr>
        <w:spacing w:after="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Clashes </w:t>
      </w:r>
    </w:p>
    <w:p w:rsidR="00176272" w:rsidRDefault="00176272" w:rsidP="00176272">
      <w:pPr>
        <w:pStyle w:val="ListParagraph"/>
        <w:numPr>
          <w:ilvl w:val="0"/>
          <w:numId w:val="4"/>
        </w:numPr>
        <w:spacing w:after="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Classification of crisis  </w:t>
      </w:r>
    </w:p>
    <w:p w:rsidR="00176272" w:rsidRDefault="00176272" w:rsidP="00176272">
      <w:pPr>
        <w:pStyle w:val="ListParagraph"/>
        <w:numPr>
          <w:ilvl w:val="1"/>
          <w:numId w:val="4"/>
        </w:numPr>
        <w:spacing w:after="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Potential </w:t>
      </w:r>
    </w:p>
    <w:p w:rsidR="00176272" w:rsidRDefault="00176272" w:rsidP="00176272">
      <w:pPr>
        <w:pStyle w:val="ListParagraph"/>
        <w:numPr>
          <w:ilvl w:val="1"/>
          <w:numId w:val="4"/>
        </w:numPr>
        <w:spacing w:after="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Latent</w:t>
      </w:r>
    </w:p>
    <w:p w:rsidR="00176272" w:rsidRDefault="00176272" w:rsidP="00176272">
      <w:pPr>
        <w:pStyle w:val="ListParagraph"/>
        <w:numPr>
          <w:ilvl w:val="1"/>
          <w:numId w:val="4"/>
        </w:numPr>
        <w:spacing w:after="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Acute </w:t>
      </w:r>
    </w:p>
    <w:p w:rsidR="00176272" w:rsidRDefault="00176272" w:rsidP="00176272">
      <w:pPr>
        <w:pStyle w:val="ListParagraph"/>
        <w:numPr>
          <w:ilvl w:val="0"/>
          <w:numId w:val="4"/>
        </w:numPr>
        <w:spacing w:after="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What is crisis management?</w:t>
      </w:r>
    </w:p>
    <w:p w:rsidR="00176272" w:rsidRDefault="00176272" w:rsidP="00176272">
      <w:pPr>
        <w:pStyle w:val="ListParagraph"/>
        <w:numPr>
          <w:ilvl w:val="0"/>
          <w:numId w:val="4"/>
        </w:numPr>
        <w:spacing w:after="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Conclusion </w:t>
      </w:r>
    </w:p>
    <w:p w:rsidR="00176272" w:rsidRDefault="00176272" w:rsidP="00176272">
      <w:pPr>
        <w:pStyle w:val="ListParagraph"/>
        <w:numPr>
          <w:ilvl w:val="0"/>
          <w:numId w:val="4"/>
        </w:numPr>
        <w:spacing w:after="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Crisis management in the tourism industry</w:t>
      </w:r>
    </w:p>
    <w:p w:rsidR="00176272" w:rsidRDefault="00176272" w:rsidP="00176272">
      <w:pPr>
        <w:pStyle w:val="ListParagraph"/>
        <w:numPr>
          <w:ilvl w:val="0"/>
          <w:numId w:val="4"/>
        </w:numPr>
        <w:spacing w:after="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Tourism</w:t>
      </w:r>
    </w:p>
    <w:p w:rsidR="00176272" w:rsidRDefault="00176272" w:rsidP="00176272">
      <w:pPr>
        <w:pStyle w:val="ListParagraph"/>
        <w:numPr>
          <w:ilvl w:val="0"/>
          <w:numId w:val="4"/>
        </w:numPr>
        <w:spacing w:after="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The Tourism Product</w:t>
      </w:r>
    </w:p>
    <w:p w:rsidR="00176272" w:rsidRDefault="00176272" w:rsidP="00176272">
      <w:pPr>
        <w:pStyle w:val="ListParagraph"/>
        <w:numPr>
          <w:ilvl w:val="0"/>
          <w:numId w:val="4"/>
        </w:numPr>
        <w:spacing w:after="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New aspects of the tourism product</w:t>
      </w:r>
    </w:p>
    <w:p w:rsidR="00176272" w:rsidRDefault="00176272" w:rsidP="00176272">
      <w:pPr>
        <w:pStyle w:val="ListParagraph"/>
        <w:numPr>
          <w:ilvl w:val="0"/>
          <w:numId w:val="4"/>
        </w:numPr>
        <w:spacing w:after="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What are negative events?</w:t>
      </w:r>
    </w:p>
    <w:p w:rsidR="00176272" w:rsidRDefault="00176272" w:rsidP="00176272">
      <w:pPr>
        <w:pStyle w:val="ListParagraph"/>
        <w:numPr>
          <w:ilvl w:val="0"/>
          <w:numId w:val="4"/>
        </w:numPr>
        <w:spacing w:after="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The dissemination of negative events</w:t>
      </w:r>
    </w:p>
    <w:p w:rsidR="00176272" w:rsidRDefault="00176272" w:rsidP="00176272">
      <w:pPr>
        <w:pStyle w:val="ListParagraph"/>
        <w:numPr>
          <w:ilvl w:val="0"/>
          <w:numId w:val="4"/>
        </w:numPr>
        <w:spacing w:after="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Dissemination influence variables</w:t>
      </w:r>
    </w:p>
    <w:p w:rsidR="00176272" w:rsidRDefault="00176272" w:rsidP="00176272">
      <w:pPr>
        <w:pStyle w:val="ListParagraph"/>
        <w:numPr>
          <w:ilvl w:val="0"/>
          <w:numId w:val="4"/>
        </w:numPr>
        <w:spacing w:after="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lastRenderedPageBreak/>
        <w:t>The Role of the mass media</w:t>
      </w:r>
    </w:p>
    <w:p w:rsidR="00176272" w:rsidRDefault="00176272" w:rsidP="00176272">
      <w:pPr>
        <w:pStyle w:val="ListParagraph"/>
        <w:numPr>
          <w:ilvl w:val="0"/>
          <w:numId w:val="4"/>
        </w:numPr>
        <w:spacing w:after="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Conclusion</w:t>
      </w:r>
    </w:p>
    <w:p w:rsidR="00176272" w:rsidRDefault="00176272" w:rsidP="00176272">
      <w:pPr>
        <w:spacing w:after="0"/>
        <w:ind w:left="0" w:firstLine="0"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176272" w:rsidRDefault="00176272" w:rsidP="00176272">
      <w:pPr>
        <w:spacing w:after="0"/>
        <w:ind w:left="0" w:firstLine="0"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176272" w:rsidRDefault="00176272" w:rsidP="00176272">
      <w:pPr>
        <w:spacing w:after="0"/>
        <w:ind w:left="0" w:firstLine="0"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176272" w:rsidRDefault="00176272" w:rsidP="00176272">
      <w:pPr>
        <w:spacing w:after="0"/>
        <w:ind w:left="0" w:firstLine="0"/>
        <w:jc w:val="center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b/>
          <w:bCs/>
          <w:sz w:val="28"/>
          <w:szCs w:val="28"/>
          <w:u w:val="single"/>
        </w:rPr>
        <w:t>CHAPTER 2</w:t>
      </w:r>
    </w:p>
    <w:p w:rsidR="00176272" w:rsidRDefault="00176272" w:rsidP="00176272">
      <w:pPr>
        <w:spacing w:after="0"/>
        <w:ind w:left="0" w:firstLine="0"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sz w:val="28"/>
          <w:szCs w:val="28"/>
          <w:u w:val="single"/>
        </w:rPr>
        <w:t>Crisis: Categories, Types and Classifications</w:t>
      </w:r>
    </w:p>
    <w:p w:rsidR="00176272" w:rsidRDefault="00176272" w:rsidP="00176272">
      <w:pPr>
        <w:spacing w:after="0"/>
        <w:ind w:left="0" w:firstLine="0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176272" w:rsidRDefault="00176272" w:rsidP="00176272">
      <w:pPr>
        <w:spacing w:after="0"/>
        <w:ind w:left="0" w:firstLine="0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sz w:val="28"/>
          <w:szCs w:val="28"/>
          <w:u w:val="single"/>
        </w:rPr>
        <w:t>Learning Objectives:</w:t>
      </w:r>
    </w:p>
    <w:p w:rsidR="00176272" w:rsidRDefault="00176272" w:rsidP="00176272">
      <w:pPr>
        <w:pStyle w:val="ListParagraph"/>
        <w:numPr>
          <w:ilvl w:val="0"/>
          <w:numId w:val="5"/>
        </w:numPr>
        <w:spacing w:after="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What are reasons and consequences of crises in tourism industry?</w:t>
      </w:r>
    </w:p>
    <w:p w:rsidR="00176272" w:rsidRDefault="00176272" w:rsidP="00176272">
      <w:pPr>
        <w:pStyle w:val="ListParagraph"/>
        <w:numPr>
          <w:ilvl w:val="0"/>
          <w:numId w:val="5"/>
        </w:numPr>
        <w:spacing w:after="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To understand what are different types of crisis </w:t>
      </w:r>
    </w:p>
    <w:p w:rsidR="00176272" w:rsidRDefault="00176272" w:rsidP="00176272">
      <w:pPr>
        <w:pStyle w:val="ListParagraph"/>
        <w:numPr>
          <w:ilvl w:val="0"/>
          <w:numId w:val="5"/>
        </w:numPr>
        <w:spacing w:after="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What are classification of crisis?</w:t>
      </w:r>
    </w:p>
    <w:p w:rsidR="00176272" w:rsidRDefault="00176272" w:rsidP="00176272">
      <w:pPr>
        <w:spacing w:after="0"/>
        <w:ind w:left="0" w:firstLine="0"/>
        <w:rPr>
          <w:rFonts w:asciiTheme="majorBidi" w:hAnsiTheme="majorBidi" w:cstheme="majorBidi"/>
          <w:b/>
          <w:bCs/>
          <w:sz w:val="24"/>
          <w:szCs w:val="24"/>
          <w:u w:val="single"/>
        </w:rPr>
      </w:pPr>
    </w:p>
    <w:p w:rsidR="00176272" w:rsidRDefault="00176272" w:rsidP="00176272">
      <w:pPr>
        <w:spacing w:after="0"/>
        <w:ind w:left="0" w:firstLine="0"/>
        <w:rPr>
          <w:rFonts w:asciiTheme="majorBidi" w:hAnsiTheme="majorBidi" w:cstheme="majorBidi"/>
          <w:b/>
          <w:bCs/>
          <w:sz w:val="24"/>
          <w:szCs w:val="24"/>
          <w:u w:val="single"/>
        </w:rPr>
      </w:pPr>
      <w:r>
        <w:rPr>
          <w:rFonts w:asciiTheme="majorBidi" w:hAnsiTheme="majorBidi" w:cstheme="majorBidi"/>
          <w:b/>
          <w:bCs/>
          <w:sz w:val="24"/>
          <w:szCs w:val="24"/>
          <w:u w:val="single"/>
        </w:rPr>
        <w:t>Content:</w:t>
      </w:r>
    </w:p>
    <w:p w:rsidR="00176272" w:rsidRDefault="00176272" w:rsidP="00176272">
      <w:pPr>
        <w:pStyle w:val="ListParagraph"/>
        <w:numPr>
          <w:ilvl w:val="0"/>
          <w:numId w:val="6"/>
        </w:numPr>
        <w:ind w:left="36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Reasons and consequences of crises in tourism industry </w:t>
      </w:r>
    </w:p>
    <w:p w:rsidR="00176272" w:rsidRDefault="00176272" w:rsidP="00176272">
      <w:pPr>
        <w:pStyle w:val="ListParagraph"/>
        <w:numPr>
          <w:ilvl w:val="0"/>
          <w:numId w:val="7"/>
        </w:num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Economic crisis </w:t>
      </w:r>
    </w:p>
    <w:p w:rsidR="00176272" w:rsidRDefault="00176272" w:rsidP="00176272">
      <w:pPr>
        <w:pStyle w:val="ListParagraph"/>
        <w:numPr>
          <w:ilvl w:val="0"/>
          <w:numId w:val="7"/>
        </w:num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Political crisis </w:t>
      </w:r>
    </w:p>
    <w:p w:rsidR="00176272" w:rsidRDefault="00176272" w:rsidP="00176272">
      <w:pPr>
        <w:pStyle w:val="ListParagraph"/>
        <w:numPr>
          <w:ilvl w:val="0"/>
          <w:numId w:val="7"/>
        </w:num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Socio-cultural crisis </w:t>
      </w:r>
    </w:p>
    <w:p w:rsidR="00176272" w:rsidRDefault="00176272" w:rsidP="00176272">
      <w:pPr>
        <w:pStyle w:val="ListParagraph"/>
        <w:numPr>
          <w:ilvl w:val="0"/>
          <w:numId w:val="7"/>
        </w:num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Environmental crisis </w:t>
      </w:r>
    </w:p>
    <w:p w:rsidR="00176272" w:rsidRDefault="00176272" w:rsidP="00176272">
      <w:pPr>
        <w:pStyle w:val="ListParagraph"/>
        <w:numPr>
          <w:ilvl w:val="0"/>
          <w:numId w:val="7"/>
        </w:num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Technological crisis </w:t>
      </w:r>
    </w:p>
    <w:p w:rsidR="00176272" w:rsidRDefault="00176272" w:rsidP="00176272">
      <w:pPr>
        <w:pStyle w:val="ListParagraph"/>
        <w:numPr>
          <w:ilvl w:val="0"/>
          <w:numId w:val="7"/>
        </w:num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Organizational crisis </w:t>
      </w:r>
    </w:p>
    <w:p w:rsidR="00176272" w:rsidRDefault="00176272" w:rsidP="00176272">
      <w:pPr>
        <w:pStyle w:val="ListParagraph"/>
        <w:numPr>
          <w:ilvl w:val="0"/>
          <w:numId w:val="6"/>
        </w:numPr>
        <w:ind w:left="36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Types of Crisis</w:t>
      </w:r>
    </w:p>
    <w:p w:rsidR="00176272" w:rsidRDefault="00176272" w:rsidP="00176272">
      <w:pPr>
        <w:pStyle w:val="ListParagraph"/>
        <w:numPr>
          <w:ilvl w:val="0"/>
          <w:numId w:val="8"/>
        </w:num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Catastrophes</w:t>
      </w:r>
    </w:p>
    <w:p w:rsidR="00176272" w:rsidRDefault="00176272" w:rsidP="00176272">
      <w:pPr>
        <w:pStyle w:val="ListParagraph"/>
        <w:numPr>
          <w:ilvl w:val="0"/>
          <w:numId w:val="8"/>
        </w:num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Turnarounds</w:t>
      </w:r>
    </w:p>
    <w:p w:rsidR="00176272" w:rsidRDefault="00176272" w:rsidP="00176272">
      <w:pPr>
        <w:pStyle w:val="ListParagraph"/>
        <w:numPr>
          <w:ilvl w:val="0"/>
          <w:numId w:val="8"/>
        </w:num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Clashes</w:t>
      </w:r>
    </w:p>
    <w:p w:rsidR="00176272" w:rsidRDefault="00176272" w:rsidP="00176272">
      <w:pPr>
        <w:pStyle w:val="ListParagraph"/>
        <w:numPr>
          <w:ilvl w:val="0"/>
          <w:numId w:val="6"/>
        </w:numPr>
        <w:ind w:left="36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Classification of </w:t>
      </w:r>
      <w:r w:rsidR="00F12003">
        <w:rPr>
          <w:rFonts w:asciiTheme="majorBidi" w:hAnsiTheme="majorBidi" w:cstheme="majorBidi"/>
          <w:sz w:val="24"/>
          <w:szCs w:val="24"/>
        </w:rPr>
        <w:t>crisis “</w:t>
      </w:r>
      <w:r>
        <w:rPr>
          <w:rFonts w:asciiTheme="majorBidi" w:hAnsiTheme="majorBidi" w:cstheme="majorBidi"/>
          <w:sz w:val="24"/>
          <w:szCs w:val="24"/>
        </w:rPr>
        <w:t>phases”</w:t>
      </w:r>
    </w:p>
    <w:p w:rsidR="00176272" w:rsidRDefault="00176272" w:rsidP="00176272">
      <w:pPr>
        <w:pStyle w:val="ListParagraph"/>
        <w:numPr>
          <w:ilvl w:val="0"/>
          <w:numId w:val="9"/>
        </w:num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Potential</w:t>
      </w:r>
      <w:r>
        <w:rPr>
          <w:rFonts w:asciiTheme="majorBidi" w:hAnsiTheme="majorBidi" w:cstheme="majorBidi"/>
          <w:sz w:val="24"/>
          <w:szCs w:val="24"/>
        </w:rPr>
        <w:tab/>
      </w:r>
    </w:p>
    <w:p w:rsidR="00176272" w:rsidRDefault="00176272" w:rsidP="00176272">
      <w:pPr>
        <w:pStyle w:val="ListParagraph"/>
        <w:numPr>
          <w:ilvl w:val="0"/>
          <w:numId w:val="9"/>
        </w:num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Latent</w:t>
      </w:r>
    </w:p>
    <w:p w:rsidR="00176272" w:rsidRDefault="00176272" w:rsidP="00176272">
      <w:pPr>
        <w:pStyle w:val="ListParagraph"/>
        <w:numPr>
          <w:ilvl w:val="0"/>
          <w:numId w:val="9"/>
        </w:num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Acute</w:t>
      </w:r>
    </w:p>
    <w:p w:rsidR="00176272" w:rsidRDefault="00176272" w:rsidP="00176272">
      <w:pPr>
        <w:spacing w:after="0"/>
        <w:ind w:left="0" w:firstLine="0"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176272" w:rsidRDefault="00176272" w:rsidP="00176272">
      <w:pPr>
        <w:spacing w:after="0"/>
        <w:ind w:left="0" w:firstLine="0"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sz w:val="28"/>
          <w:szCs w:val="28"/>
          <w:u w:val="single"/>
        </w:rPr>
        <w:t>CHAPTER 3</w:t>
      </w:r>
    </w:p>
    <w:p w:rsidR="00176272" w:rsidRDefault="00176272" w:rsidP="00176272">
      <w:pPr>
        <w:spacing w:after="0"/>
        <w:ind w:left="0" w:firstLine="0"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sz w:val="28"/>
          <w:szCs w:val="28"/>
          <w:u w:val="single"/>
        </w:rPr>
        <w:t>Negative Events and Role of the Mass Media</w:t>
      </w:r>
    </w:p>
    <w:p w:rsidR="00176272" w:rsidRDefault="00176272" w:rsidP="00176272">
      <w:pPr>
        <w:spacing w:after="0"/>
        <w:ind w:left="0" w:firstLine="0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176272" w:rsidRDefault="00176272" w:rsidP="00176272">
      <w:pPr>
        <w:spacing w:after="0"/>
        <w:ind w:left="0" w:firstLine="0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sz w:val="28"/>
          <w:szCs w:val="28"/>
          <w:u w:val="single"/>
        </w:rPr>
        <w:t>Learning Objectives:</w:t>
      </w:r>
    </w:p>
    <w:p w:rsidR="00176272" w:rsidRDefault="00176272" w:rsidP="00176272">
      <w:pPr>
        <w:spacing w:after="0"/>
        <w:ind w:left="0" w:firstLine="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What do we mean by negative?</w:t>
      </w:r>
    </w:p>
    <w:p w:rsidR="00176272" w:rsidRDefault="00176272" w:rsidP="00176272">
      <w:pPr>
        <w:spacing w:after="0"/>
        <w:ind w:left="0" w:firstLine="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Role of mass media during crisis</w:t>
      </w:r>
    </w:p>
    <w:p w:rsidR="00176272" w:rsidRDefault="00176272" w:rsidP="00176272">
      <w:pPr>
        <w:spacing w:after="0"/>
        <w:ind w:left="0" w:firstLine="0"/>
        <w:rPr>
          <w:rFonts w:asciiTheme="majorBidi" w:hAnsiTheme="majorBidi" w:cstheme="majorBidi"/>
          <w:sz w:val="24"/>
          <w:szCs w:val="24"/>
        </w:rPr>
      </w:pPr>
    </w:p>
    <w:p w:rsidR="00176272" w:rsidRDefault="00176272" w:rsidP="00176272">
      <w:pPr>
        <w:spacing w:after="0"/>
        <w:ind w:left="0" w:firstLine="0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sz w:val="28"/>
          <w:szCs w:val="28"/>
          <w:u w:val="single"/>
        </w:rPr>
        <w:t>Content:</w:t>
      </w:r>
    </w:p>
    <w:p w:rsidR="00176272" w:rsidRDefault="00176272" w:rsidP="00176272">
      <w:pPr>
        <w:pStyle w:val="Heading3"/>
        <w:numPr>
          <w:ilvl w:val="0"/>
          <w:numId w:val="11"/>
        </w:numPr>
        <w:rPr>
          <w:rFonts w:ascii="Times New Roman" w:eastAsia="Times New Roman" w:hAnsi="Times New Roman" w:cs="Arial"/>
          <w:b w:val="0"/>
          <w:bCs w:val="0"/>
          <w:iCs/>
          <w:color w:val="000000"/>
          <w:kern w:val="32"/>
          <w:sz w:val="24"/>
          <w:szCs w:val="26"/>
        </w:rPr>
      </w:pPr>
      <w:bookmarkStart w:id="45" w:name="_Toc431217848"/>
      <w:r>
        <w:rPr>
          <w:rFonts w:ascii="Times New Roman" w:eastAsia="Times New Roman" w:hAnsi="Times New Roman" w:cs="Arial"/>
          <w:b w:val="0"/>
          <w:bCs w:val="0"/>
          <w:iCs/>
          <w:color w:val="000000"/>
          <w:kern w:val="32"/>
          <w:sz w:val="24"/>
          <w:szCs w:val="26"/>
        </w:rPr>
        <w:t>What are negative events?</w:t>
      </w:r>
      <w:bookmarkEnd w:id="45"/>
    </w:p>
    <w:p w:rsidR="00176272" w:rsidRDefault="00176272" w:rsidP="00176272">
      <w:pPr>
        <w:pStyle w:val="ListParagraph"/>
        <w:numPr>
          <w:ilvl w:val="0"/>
          <w:numId w:val="11"/>
        </w:numPr>
        <w:spacing w:after="0" w:line="240" w:lineRule="auto"/>
        <w:outlineLvl w:val="2"/>
        <w:rPr>
          <w:rFonts w:ascii="Times New Roman" w:eastAsia="Times New Roman" w:hAnsi="Times New Roman" w:cs="Arial"/>
          <w:iCs/>
          <w:noProof/>
          <w:color w:val="000000"/>
          <w:kern w:val="32"/>
          <w:sz w:val="24"/>
          <w:szCs w:val="26"/>
        </w:rPr>
      </w:pPr>
      <w:bookmarkStart w:id="46" w:name="_Toc431217849"/>
      <w:r>
        <w:rPr>
          <w:rFonts w:ascii="Times New Roman" w:eastAsia="Times New Roman" w:hAnsi="Times New Roman" w:cs="Arial"/>
          <w:iCs/>
          <w:color w:val="000000"/>
          <w:kern w:val="32"/>
          <w:sz w:val="24"/>
          <w:szCs w:val="26"/>
        </w:rPr>
        <w:t>The dissemination of negative events</w:t>
      </w:r>
      <w:bookmarkEnd w:id="46"/>
    </w:p>
    <w:p w:rsidR="00176272" w:rsidRDefault="00176272" w:rsidP="00176272">
      <w:pPr>
        <w:pStyle w:val="ListParagraph"/>
        <w:numPr>
          <w:ilvl w:val="0"/>
          <w:numId w:val="11"/>
        </w:numPr>
        <w:spacing w:after="0" w:line="240" w:lineRule="auto"/>
        <w:outlineLvl w:val="2"/>
        <w:rPr>
          <w:rFonts w:ascii="Times New Roman" w:eastAsia="Times New Roman" w:hAnsi="Times New Roman" w:cs="Arial"/>
          <w:iCs/>
          <w:color w:val="000000"/>
          <w:kern w:val="32"/>
          <w:sz w:val="24"/>
          <w:szCs w:val="26"/>
        </w:rPr>
      </w:pPr>
      <w:bookmarkStart w:id="47" w:name="_Toc431217850"/>
      <w:r>
        <w:rPr>
          <w:rFonts w:ascii="Times New Roman" w:eastAsia="Times New Roman" w:hAnsi="Times New Roman" w:cs="Arial"/>
          <w:iCs/>
          <w:color w:val="000000"/>
          <w:kern w:val="32"/>
          <w:sz w:val="24"/>
          <w:szCs w:val="26"/>
        </w:rPr>
        <w:t>Dissemination influence variables</w:t>
      </w:r>
      <w:bookmarkEnd w:id="47"/>
    </w:p>
    <w:p w:rsidR="00176272" w:rsidRDefault="00176272" w:rsidP="00176272">
      <w:pPr>
        <w:pStyle w:val="ListParagraph"/>
        <w:numPr>
          <w:ilvl w:val="0"/>
          <w:numId w:val="11"/>
        </w:numPr>
        <w:spacing w:after="0" w:line="240" w:lineRule="auto"/>
        <w:outlineLvl w:val="2"/>
        <w:rPr>
          <w:rFonts w:ascii="Times New Roman" w:eastAsia="Times New Roman" w:hAnsi="Times New Roman" w:cs="Arial"/>
          <w:iCs/>
          <w:color w:val="000000"/>
          <w:kern w:val="32"/>
          <w:sz w:val="24"/>
          <w:szCs w:val="26"/>
        </w:rPr>
      </w:pPr>
      <w:bookmarkStart w:id="48" w:name="_Toc431217851"/>
      <w:r>
        <w:rPr>
          <w:rFonts w:ascii="Times New Roman" w:eastAsia="Times New Roman" w:hAnsi="Times New Roman" w:cs="Arial"/>
          <w:iCs/>
          <w:color w:val="000000"/>
          <w:kern w:val="32"/>
          <w:sz w:val="24"/>
          <w:szCs w:val="26"/>
        </w:rPr>
        <w:t>The Role of the mass media</w:t>
      </w:r>
      <w:bookmarkEnd w:id="48"/>
    </w:p>
    <w:p w:rsidR="00176272" w:rsidRDefault="00176272" w:rsidP="00176272">
      <w:pPr>
        <w:pStyle w:val="ListParagraph"/>
        <w:numPr>
          <w:ilvl w:val="0"/>
          <w:numId w:val="11"/>
        </w:numPr>
        <w:spacing w:after="0" w:line="240" w:lineRule="auto"/>
        <w:outlineLvl w:val="2"/>
        <w:rPr>
          <w:rFonts w:ascii="Times New Roman" w:eastAsia="Times New Roman" w:hAnsi="Times New Roman" w:cs="Arial"/>
          <w:iCs/>
          <w:color w:val="000000"/>
          <w:kern w:val="32"/>
          <w:sz w:val="24"/>
          <w:szCs w:val="26"/>
        </w:rPr>
      </w:pPr>
      <w:bookmarkStart w:id="49" w:name="_Toc431217852"/>
      <w:r>
        <w:rPr>
          <w:rFonts w:ascii="Times New Roman" w:eastAsia="Times New Roman" w:hAnsi="Times New Roman" w:cs="Arial"/>
          <w:iCs/>
          <w:color w:val="000000"/>
          <w:kern w:val="32"/>
          <w:sz w:val="24"/>
          <w:szCs w:val="26"/>
        </w:rPr>
        <w:t>Conclusion</w:t>
      </w:r>
      <w:bookmarkEnd w:id="49"/>
    </w:p>
    <w:p w:rsidR="00176272" w:rsidRDefault="00176272" w:rsidP="00176272">
      <w:pPr>
        <w:spacing w:after="0"/>
        <w:ind w:left="360"/>
        <w:jc w:val="both"/>
        <w:rPr>
          <w:rFonts w:asciiTheme="majorBidi" w:hAnsiTheme="majorBidi" w:cstheme="majorBidi"/>
          <w:sz w:val="24"/>
          <w:szCs w:val="24"/>
        </w:rPr>
      </w:pPr>
    </w:p>
    <w:p w:rsidR="00176272" w:rsidRDefault="00176272" w:rsidP="00176272">
      <w:pPr>
        <w:spacing w:after="0"/>
        <w:ind w:left="360"/>
        <w:jc w:val="both"/>
        <w:rPr>
          <w:rFonts w:asciiTheme="majorBidi" w:hAnsiTheme="majorBidi" w:cstheme="majorBidi"/>
          <w:sz w:val="24"/>
          <w:szCs w:val="24"/>
        </w:rPr>
      </w:pPr>
    </w:p>
    <w:p w:rsidR="00176272" w:rsidRDefault="00176272" w:rsidP="00176272">
      <w:pPr>
        <w:spacing w:after="0"/>
        <w:ind w:left="0" w:firstLine="0"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sz w:val="28"/>
          <w:szCs w:val="28"/>
          <w:u w:val="single"/>
        </w:rPr>
        <w:t>CHAPTER 4</w:t>
      </w:r>
    </w:p>
    <w:p w:rsidR="00176272" w:rsidRDefault="00176272" w:rsidP="00176272">
      <w:pPr>
        <w:ind w:left="0" w:firstLine="0"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sz w:val="28"/>
          <w:szCs w:val="28"/>
          <w:u w:val="single"/>
        </w:rPr>
        <w:t>Crisis Response and Communication plan</w:t>
      </w:r>
    </w:p>
    <w:p w:rsidR="00176272" w:rsidRDefault="00176272" w:rsidP="00176272">
      <w:pPr>
        <w:spacing w:after="0"/>
        <w:ind w:left="0" w:firstLine="0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sz w:val="28"/>
          <w:szCs w:val="28"/>
          <w:u w:val="single"/>
        </w:rPr>
        <w:t>Learning Objectives:</w:t>
      </w:r>
    </w:p>
    <w:p w:rsidR="00176272" w:rsidRDefault="00176272" w:rsidP="00176272">
      <w:pPr>
        <w:numPr>
          <w:ilvl w:val="0"/>
          <w:numId w:val="12"/>
        </w:num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What is Pre-Crisis</w:t>
      </w:r>
    </w:p>
    <w:p w:rsidR="00176272" w:rsidRDefault="00176272" w:rsidP="00176272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What is the difference between Emergency and Crisis?</w:t>
      </w:r>
    </w:p>
    <w:p w:rsidR="00176272" w:rsidRDefault="00176272" w:rsidP="00176272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What is the Go-Team </w:t>
      </w:r>
      <w:proofErr w:type="gramStart"/>
      <w:r>
        <w:rPr>
          <w:rFonts w:asciiTheme="majorBidi" w:hAnsiTheme="majorBidi" w:cstheme="majorBidi"/>
          <w:sz w:val="24"/>
          <w:szCs w:val="24"/>
        </w:rPr>
        <w:t>Concept</w:t>
      </w:r>
      <w:proofErr w:type="gramEnd"/>
    </w:p>
    <w:p w:rsidR="00176272" w:rsidRDefault="00176272" w:rsidP="00176272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What are Things to Consider Before </w:t>
      </w:r>
      <w:proofErr w:type="gramStart"/>
      <w:r>
        <w:rPr>
          <w:rFonts w:asciiTheme="majorBidi" w:hAnsiTheme="majorBidi" w:cstheme="majorBidi"/>
          <w:sz w:val="24"/>
          <w:szCs w:val="24"/>
        </w:rPr>
        <w:t>you</w:t>
      </w:r>
      <w:proofErr w:type="gramEnd"/>
      <w:r>
        <w:rPr>
          <w:rFonts w:asciiTheme="majorBidi" w:hAnsiTheme="majorBidi" w:cstheme="majorBidi"/>
          <w:sz w:val="24"/>
          <w:szCs w:val="24"/>
        </w:rPr>
        <w:t xml:space="preserve"> Face a Crisis</w:t>
      </w:r>
    </w:p>
    <w:p w:rsidR="00176272" w:rsidRDefault="00176272" w:rsidP="00176272">
      <w:pPr>
        <w:spacing w:after="0"/>
        <w:ind w:left="0" w:firstLine="0"/>
        <w:rPr>
          <w:rFonts w:asciiTheme="majorBidi" w:hAnsiTheme="majorBidi" w:cstheme="majorBidi"/>
          <w:sz w:val="24"/>
          <w:szCs w:val="24"/>
        </w:rPr>
      </w:pPr>
    </w:p>
    <w:p w:rsidR="00176272" w:rsidRDefault="00176272" w:rsidP="00176272">
      <w:pPr>
        <w:spacing w:after="0"/>
        <w:ind w:left="0" w:firstLine="0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sz w:val="28"/>
          <w:szCs w:val="28"/>
          <w:u w:val="single"/>
        </w:rPr>
        <w:t>Content:</w:t>
      </w:r>
    </w:p>
    <w:p w:rsidR="00176272" w:rsidRDefault="00176272" w:rsidP="00176272">
      <w:pPr>
        <w:pStyle w:val="ListParagraph"/>
        <w:numPr>
          <w:ilvl w:val="0"/>
          <w:numId w:val="13"/>
        </w:numPr>
        <w:spacing w:after="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Pre-Crisis</w:t>
      </w:r>
    </w:p>
    <w:p w:rsidR="00176272" w:rsidRDefault="00176272" w:rsidP="00176272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Is it Emergency or Crisis?</w:t>
      </w:r>
    </w:p>
    <w:p w:rsidR="00176272" w:rsidRDefault="00176272" w:rsidP="00176272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Emergency</w:t>
      </w:r>
    </w:p>
    <w:p w:rsidR="00176272" w:rsidRDefault="00176272" w:rsidP="00176272">
      <w:pPr>
        <w:pStyle w:val="ListParagraph"/>
        <w:numPr>
          <w:ilvl w:val="2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Characteristics</w:t>
      </w:r>
    </w:p>
    <w:p w:rsidR="00176272" w:rsidRDefault="00176272" w:rsidP="00176272">
      <w:pPr>
        <w:pStyle w:val="ListParagraph"/>
        <w:numPr>
          <w:ilvl w:val="2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Examples</w:t>
      </w:r>
    </w:p>
    <w:p w:rsidR="00176272" w:rsidRDefault="00176272" w:rsidP="00176272">
      <w:pPr>
        <w:pStyle w:val="ListParagraph"/>
        <w:numPr>
          <w:ilvl w:val="2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Actions</w:t>
      </w:r>
    </w:p>
    <w:p w:rsidR="00176272" w:rsidRDefault="00176272" w:rsidP="00176272">
      <w:pPr>
        <w:pStyle w:val="ListParagraph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Crisis </w:t>
      </w:r>
    </w:p>
    <w:p w:rsidR="00176272" w:rsidRDefault="00176272" w:rsidP="00176272">
      <w:pPr>
        <w:pStyle w:val="ListParagraph"/>
        <w:numPr>
          <w:ilvl w:val="2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Characteristics</w:t>
      </w:r>
    </w:p>
    <w:p w:rsidR="00176272" w:rsidRDefault="00176272" w:rsidP="00176272">
      <w:pPr>
        <w:pStyle w:val="ListParagraph"/>
        <w:numPr>
          <w:ilvl w:val="2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Examples</w:t>
      </w:r>
    </w:p>
    <w:p w:rsidR="00176272" w:rsidRDefault="00176272" w:rsidP="00176272">
      <w:pPr>
        <w:pStyle w:val="ListParagraph"/>
        <w:numPr>
          <w:ilvl w:val="2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Actions</w:t>
      </w:r>
    </w:p>
    <w:p w:rsidR="00176272" w:rsidRDefault="00176272" w:rsidP="00176272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Go-Team Concept</w:t>
      </w:r>
    </w:p>
    <w:p w:rsidR="00176272" w:rsidRDefault="00176272" w:rsidP="00176272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Things to Consider Before </w:t>
      </w:r>
      <w:proofErr w:type="gramStart"/>
      <w:r>
        <w:rPr>
          <w:rFonts w:asciiTheme="majorBidi" w:hAnsiTheme="majorBidi" w:cstheme="majorBidi"/>
          <w:sz w:val="24"/>
          <w:szCs w:val="24"/>
        </w:rPr>
        <w:t>you</w:t>
      </w:r>
      <w:proofErr w:type="gramEnd"/>
      <w:r>
        <w:rPr>
          <w:rFonts w:asciiTheme="majorBidi" w:hAnsiTheme="majorBidi" w:cstheme="majorBidi"/>
          <w:sz w:val="24"/>
          <w:szCs w:val="24"/>
        </w:rPr>
        <w:t xml:space="preserve"> Face a Crisis</w:t>
      </w:r>
    </w:p>
    <w:p w:rsidR="00176272" w:rsidRDefault="00176272" w:rsidP="00176272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Who will serve on your Hotel Emergency/Crisis Response Team?</w:t>
      </w:r>
    </w:p>
    <w:p w:rsidR="00176272" w:rsidRDefault="00176272" w:rsidP="00176272">
      <w:pPr>
        <w:pStyle w:val="ListParagraph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General Manager</w:t>
      </w:r>
    </w:p>
    <w:p w:rsidR="00176272" w:rsidRDefault="00176272" w:rsidP="00176272">
      <w:pPr>
        <w:pStyle w:val="ListParagraph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Manager on duty</w:t>
      </w:r>
    </w:p>
    <w:p w:rsidR="00176272" w:rsidRDefault="00176272" w:rsidP="00176272">
      <w:pPr>
        <w:pStyle w:val="ListParagraph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Security Supervisor</w:t>
      </w:r>
    </w:p>
    <w:p w:rsidR="00176272" w:rsidRDefault="00176272" w:rsidP="00176272">
      <w:pPr>
        <w:pStyle w:val="ListParagraph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Director of Engineering</w:t>
      </w:r>
    </w:p>
    <w:p w:rsidR="00176272" w:rsidRDefault="00176272" w:rsidP="00176272">
      <w:pPr>
        <w:pStyle w:val="ListParagraph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Front Desk Manager</w:t>
      </w:r>
    </w:p>
    <w:p w:rsidR="00176272" w:rsidRDefault="00176272" w:rsidP="00176272">
      <w:pPr>
        <w:pStyle w:val="ListParagraph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Director of Sales &amp; Marketing</w:t>
      </w:r>
    </w:p>
    <w:p w:rsidR="00176272" w:rsidRDefault="00176272" w:rsidP="00176272">
      <w:pPr>
        <w:pStyle w:val="ListParagraph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Controller</w:t>
      </w:r>
    </w:p>
    <w:p w:rsidR="00176272" w:rsidRDefault="00176272" w:rsidP="00176272">
      <w:pPr>
        <w:pStyle w:val="ListParagraph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Director of Human Resources</w:t>
      </w:r>
    </w:p>
    <w:p w:rsidR="00176272" w:rsidRDefault="00176272" w:rsidP="00176272">
      <w:pPr>
        <w:pStyle w:val="ListParagraph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Convention Services/Banquet Manager</w:t>
      </w:r>
    </w:p>
    <w:p w:rsidR="00176272" w:rsidRDefault="00176272" w:rsidP="00176272">
      <w:pPr>
        <w:pStyle w:val="ListParagraph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Department Heads</w:t>
      </w:r>
    </w:p>
    <w:p w:rsidR="00176272" w:rsidRDefault="00176272" w:rsidP="00176272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Special questions to be considered</w:t>
      </w:r>
    </w:p>
    <w:p w:rsidR="00176272" w:rsidRDefault="00176272" w:rsidP="00176272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176272" w:rsidRDefault="00176272" w:rsidP="00176272">
      <w:pPr>
        <w:spacing w:after="0"/>
        <w:ind w:left="360"/>
        <w:jc w:val="both"/>
        <w:rPr>
          <w:rFonts w:asciiTheme="majorBidi" w:hAnsiTheme="majorBidi" w:cstheme="majorBidi"/>
          <w:sz w:val="24"/>
          <w:szCs w:val="24"/>
        </w:rPr>
      </w:pPr>
    </w:p>
    <w:p w:rsidR="00176272" w:rsidRDefault="00176272" w:rsidP="00176272"/>
    <w:p w:rsidR="00176272" w:rsidRDefault="00176272" w:rsidP="00176272">
      <w:pPr>
        <w:spacing w:after="0"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sz w:val="28"/>
          <w:szCs w:val="28"/>
          <w:u w:val="single"/>
        </w:rPr>
        <w:t>CHAPTER 5</w:t>
      </w:r>
    </w:p>
    <w:p w:rsidR="00176272" w:rsidRDefault="00176272" w:rsidP="00176272">
      <w:pPr>
        <w:spacing w:after="0"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sz w:val="28"/>
          <w:szCs w:val="28"/>
          <w:u w:val="single"/>
        </w:rPr>
        <w:t>Press inquiry management</w:t>
      </w:r>
    </w:p>
    <w:p w:rsidR="00176272" w:rsidRDefault="00176272" w:rsidP="00176272">
      <w:pPr>
        <w:spacing w:after="0"/>
        <w:ind w:left="0" w:firstLine="0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176272" w:rsidRDefault="00176272" w:rsidP="00176272">
      <w:pPr>
        <w:spacing w:after="0"/>
        <w:ind w:left="0" w:firstLine="0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sz w:val="28"/>
          <w:szCs w:val="28"/>
          <w:u w:val="single"/>
        </w:rPr>
        <w:t>Learning Objectives:</w:t>
      </w:r>
    </w:p>
    <w:p w:rsidR="00176272" w:rsidRDefault="00176272" w:rsidP="00176272">
      <w:pPr>
        <w:pStyle w:val="ListParagraph"/>
        <w:numPr>
          <w:ilvl w:val="0"/>
          <w:numId w:val="18"/>
        </w:numPr>
        <w:spacing w:after="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How do you communicate with media during emergency?</w:t>
      </w:r>
    </w:p>
    <w:p w:rsidR="00176272" w:rsidRDefault="00176272" w:rsidP="00176272">
      <w:pPr>
        <w:pStyle w:val="ListParagraph"/>
        <w:numPr>
          <w:ilvl w:val="0"/>
          <w:numId w:val="18"/>
        </w:numPr>
        <w:spacing w:after="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What are hotel policies to communicate with media?</w:t>
      </w:r>
    </w:p>
    <w:p w:rsidR="00176272" w:rsidRDefault="00176272" w:rsidP="00176272">
      <w:pPr>
        <w:pStyle w:val="ListParagraph"/>
        <w:numPr>
          <w:ilvl w:val="0"/>
          <w:numId w:val="18"/>
        </w:numPr>
        <w:spacing w:after="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What to do and not to do</w:t>
      </w:r>
    </w:p>
    <w:p w:rsidR="00176272" w:rsidRDefault="00176272" w:rsidP="00176272">
      <w:pPr>
        <w:spacing w:after="0"/>
        <w:ind w:left="0" w:firstLine="0"/>
        <w:rPr>
          <w:rFonts w:asciiTheme="majorBidi" w:hAnsiTheme="majorBidi" w:cstheme="majorBidi"/>
          <w:sz w:val="24"/>
          <w:szCs w:val="24"/>
        </w:rPr>
      </w:pPr>
    </w:p>
    <w:p w:rsidR="00176272" w:rsidRDefault="00176272" w:rsidP="00176272">
      <w:pPr>
        <w:spacing w:after="0"/>
        <w:ind w:left="0" w:firstLine="0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sz w:val="28"/>
          <w:szCs w:val="28"/>
          <w:u w:val="single"/>
        </w:rPr>
        <w:t>Content:</w:t>
      </w:r>
    </w:p>
    <w:p w:rsidR="00176272" w:rsidRDefault="00176272" w:rsidP="00176272">
      <w:pPr>
        <w:pStyle w:val="Heading4"/>
        <w:numPr>
          <w:ilvl w:val="0"/>
          <w:numId w:val="16"/>
        </w:numPr>
        <w:spacing w:before="0"/>
        <w:rPr>
          <w:rFonts w:asciiTheme="majorBidi" w:hAnsiTheme="majorBidi"/>
          <w:b w:val="0"/>
          <w:bCs w:val="0"/>
          <w:i w:val="0"/>
          <w:iCs w:val="0"/>
          <w:color w:val="auto"/>
          <w:sz w:val="24"/>
          <w:szCs w:val="24"/>
        </w:rPr>
      </w:pPr>
      <w:r>
        <w:rPr>
          <w:rFonts w:asciiTheme="majorBidi" w:hAnsiTheme="majorBidi"/>
          <w:b w:val="0"/>
          <w:bCs w:val="0"/>
          <w:i w:val="0"/>
          <w:iCs w:val="0"/>
          <w:color w:val="auto"/>
          <w:sz w:val="24"/>
          <w:szCs w:val="24"/>
        </w:rPr>
        <w:t>Emergency Media Communications</w:t>
      </w:r>
    </w:p>
    <w:p w:rsidR="00176272" w:rsidRDefault="00176272" w:rsidP="00176272">
      <w:pPr>
        <w:pStyle w:val="Heading4"/>
        <w:numPr>
          <w:ilvl w:val="0"/>
          <w:numId w:val="16"/>
        </w:numPr>
        <w:spacing w:before="0"/>
        <w:jc w:val="both"/>
        <w:rPr>
          <w:rFonts w:asciiTheme="majorBidi" w:hAnsiTheme="majorBidi"/>
          <w:b w:val="0"/>
          <w:bCs w:val="0"/>
          <w:i w:val="0"/>
          <w:iCs w:val="0"/>
          <w:color w:val="auto"/>
          <w:sz w:val="24"/>
          <w:szCs w:val="24"/>
        </w:rPr>
      </w:pPr>
      <w:r>
        <w:rPr>
          <w:rFonts w:asciiTheme="majorBidi" w:hAnsiTheme="majorBidi"/>
          <w:b w:val="0"/>
          <w:bCs w:val="0"/>
          <w:i w:val="0"/>
          <w:iCs w:val="0"/>
          <w:color w:val="auto"/>
          <w:sz w:val="24"/>
          <w:szCs w:val="24"/>
        </w:rPr>
        <w:t>Hotel Policy for Communicating with the Press</w:t>
      </w:r>
    </w:p>
    <w:p w:rsidR="00176272" w:rsidRDefault="00176272" w:rsidP="00176272">
      <w:pPr>
        <w:pStyle w:val="Heading4"/>
        <w:numPr>
          <w:ilvl w:val="0"/>
          <w:numId w:val="16"/>
        </w:numPr>
        <w:spacing w:before="0"/>
        <w:rPr>
          <w:rFonts w:asciiTheme="majorBidi" w:hAnsiTheme="majorBidi"/>
          <w:b w:val="0"/>
          <w:bCs w:val="0"/>
          <w:i w:val="0"/>
          <w:iCs w:val="0"/>
          <w:color w:val="auto"/>
          <w:sz w:val="24"/>
          <w:szCs w:val="24"/>
        </w:rPr>
      </w:pPr>
      <w:r>
        <w:rPr>
          <w:rFonts w:asciiTheme="majorBidi" w:hAnsiTheme="majorBidi"/>
          <w:b w:val="0"/>
          <w:bCs w:val="0"/>
          <w:i w:val="0"/>
          <w:iCs w:val="0"/>
          <w:color w:val="auto"/>
          <w:sz w:val="24"/>
          <w:szCs w:val="24"/>
        </w:rPr>
        <w:t>Handling Emergency Media Communications</w:t>
      </w:r>
    </w:p>
    <w:p w:rsidR="00176272" w:rsidRDefault="00176272" w:rsidP="00176272">
      <w:pPr>
        <w:pStyle w:val="Heading4"/>
        <w:numPr>
          <w:ilvl w:val="1"/>
          <w:numId w:val="16"/>
        </w:numPr>
        <w:spacing w:before="0"/>
        <w:rPr>
          <w:rFonts w:asciiTheme="majorBidi" w:hAnsiTheme="majorBidi"/>
          <w:b w:val="0"/>
          <w:bCs w:val="0"/>
          <w:i w:val="0"/>
          <w:iCs w:val="0"/>
          <w:color w:val="auto"/>
          <w:sz w:val="24"/>
          <w:szCs w:val="24"/>
        </w:rPr>
      </w:pPr>
      <w:r>
        <w:rPr>
          <w:rFonts w:asciiTheme="majorBidi" w:hAnsiTheme="majorBidi"/>
          <w:b w:val="0"/>
          <w:bCs w:val="0"/>
          <w:i w:val="0"/>
          <w:iCs w:val="0"/>
          <w:color w:val="auto"/>
          <w:sz w:val="24"/>
          <w:szCs w:val="24"/>
        </w:rPr>
        <w:t>Contact Corporate Public Relations or the Division Crisis Representative for direction.</w:t>
      </w:r>
    </w:p>
    <w:p w:rsidR="00176272" w:rsidRDefault="00176272" w:rsidP="00176272">
      <w:pPr>
        <w:pStyle w:val="ListParagraph"/>
        <w:numPr>
          <w:ilvl w:val="1"/>
          <w:numId w:val="16"/>
        </w:numPr>
        <w:spacing w:after="0"/>
        <w:jc w:val="both"/>
        <w:rPr>
          <w:rFonts w:asciiTheme="majorBidi" w:hAnsiTheme="majorBidi" w:cstheme="majorBidi"/>
          <w:sz w:val="24"/>
        </w:rPr>
      </w:pPr>
      <w:r>
        <w:rPr>
          <w:rFonts w:asciiTheme="majorBidi" w:hAnsiTheme="majorBidi" w:cstheme="majorBidi"/>
          <w:sz w:val="24"/>
        </w:rPr>
        <w:t>Clearly Designate and Establish the Media Spokesperson</w:t>
      </w:r>
    </w:p>
    <w:p w:rsidR="00176272" w:rsidRDefault="00176272" w:rsidP="00176272">
      <w:pPr>
        <w:pStyle w:val="ListParagraph"/>
        <w:numPr>
          <w:ilvl w:val="1"/>
          <w:numId w:val="16"/>
        </w:numPr>
        <w:spacing w:after="0"/>
        <w:jc w:val="both"/>
        <w:rPr>
          <w:rFonts w:asciiTheme="majorBidi" w:hAnsiTheme="majorBidi" w:cstheme="majorBidi"/>
          <w:sz w:val="24"/>
        </w:rPr>
      </w:pPr>
      <w:r>
        <w:rPr>
          <w:rFonts w:asciiTheme="majorBidi" w:hAnsiTheme="majorBidi" w:cstheme="majorBidi"/>
          <w:sz w:val="24"/>
        </w:rPr>
        <w:t xml:space="preserve">Gather Information </w:t>
      </w:r>
    </w:p>
    <w:p w:rsidR="00176272" w:rsidRDefault="00176272" w:rsidP="00176272">
      <w:pPr>
        <w:pStyle w:val="ListParagraph"/>
        <w:numPr>
          <w:ilvl w:val="1"/>
          <w:numId w:val="16"/>
        </w:numPr>
        <w:spacing w:after="0"/>
        <w:jc w:val="both"/>
        <w:rPr>
          <w:rFonts w:asciiTheme="majorBidi" w:hAnsiTheme="majorBidi" w:cstheme="majorBidi"/>
          <w:sz w:val="24"/>
        </w:rPr>
      </w:pPr>
      <w:r>
        <w:rPr>
          <w:rFonts w:asciiTheme="majorBidi" w:hAnsiTheme="majorBidi" w:cstheme="majorBidi"/>
          <w:sz w:val="24"/>
        </w:rPr>
        <w:t>Establish a Press Room</w:t>
      </w:r>
    </w:p>
    <w:p w:rsidR="00176272" w:rsidRDefault="00176272" w:rsidP="00176272">
      <w:pPr>
        <w:pStyle w:val="ListParagraph"/>
        <w:numPr>
          <w:ilvl w:val="0"/>
          <w:numId w:val="16"/>
        </w:numPr>
        <w:spacing w:after="0"/>
        <w:jc w:val="both"/>
        <w:rPr>
          <w:rFonts w:asciiTheme="majorBidi" w:hAnsiTheme="majorBidi" w:cstheme="majorBidi"/>
          <w:sz w:val="24"/>
        </w:rPr>
      </w:pPr>
      <w:r>
        <w:rPr>
          <w:rFonts w:asciiTheme="majorBidi" w:hAnsiTheme="majorBidi" w:cstheme="majorBidi"/>
          <w:sz w:val="24"/>
        </w:rPr>
        <w:t>Do/Do Not</w:t>
      </w:r>
      <w:bookmarkStart w:id="50" w:name="_Toc466559224"/>
      <w:bookmarkStart w:id="51" w:name="_Toc466548453"/>
    </w:p>
    <w:p w:rsidR="00176272" w:rsidRDefault="00176272" w:rsidP="00176272">
      <w:pPr>
        <w:pStyle w:val="ListParagraph"/>
        <w:numPr>
          <w:ilvl w:val="0"/>
          <w:numId w:val="16"/>
        </w:numPr>
        <w:spacing w:after="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</w:rPr>
        <w:t>Press inquiry worksheet</w:t>
      </w:r>
    </w:p>
    <w:bookmarkEnd w:id="50"/>
    <w:bookmarkEnd w:id="51"/>
    <w:p w:rsidR="00176272" w:rsidRDefault="00176272" w:rsidP="00176272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176272" w:rsidRDefault="00176272" w:rsidP="00176272">
      <w:pPr>
        <w:spacing w:after="0"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sz w:val="28"/>
          <w:szCs w:val="28"/>
          <w:u w:val="single"/>
        </w:rPr>
        <w:t>CHAPTER 6</w:t>
      </w:r>
    </w:p>
    <w:p w:rsidR="00176272" w:rsidRDefault="00176272" w:rsidP="00176272">
      <w:pPr>
        <w:spacing w:after="0"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sz w:val="28"/>
          <w:szCs w:val="28"/>
          <w:u w:val="single"/>
        </w:rPr>
        <w:t>Evacuation</w:t>
      </w:r>
    </w:p>
    <w:p w:rsidR="00176272" w:rsidRDefault="00176272" w:rsidP="00176272">
      <w:pPr>
        <w:spacing w:after="0"/>
        <w:ind w:left="0" w:firstLine="0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176272" w:rsidRDefault="00176272" w:rsidP="00176272">
      <w:pPr>
        <w:spacing w:after="0"/>
        <w:ind w:left="0" w:firstLine="0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sz w:val="28"/>
          <w:szCs w:val="28"/>
          <w:u w:val="single"/>
        </w:rPr>
        <w:t>Learning Objectives:</w:t>
      </w:r>
    </w:p>
    <w:p w:rsidR="00176272" w:rsidRDefault="00176272" w:rsidP="00176272">
      <w:pPr>
        <w:pStyle w:val="Heading2"/>
        <w:keepLines w:val="0"/>
        <w:numPr>
          <w:ilvl w:val="0"/>
          <w:numId w:val="19"/>
        </w:numPr>
        <w:spacing w:before="0" w:line="300" w:lineRule="exact"/>
        <w:jc w:val="both"/>
        <w:rPr>
          <w:rFonts w:asciiTheme="majorBidi" w:hAnsiTheme="majorBidi" w:cstheme="majorBidi"/>
          <w:b w:val="0"/>
          <w:bCs w:val="0"/>
          <w:color w:val="auto"/>
          <w:sz w:val="24"/>
          <w:szCs w:val="24"/>
        </w:rPr>
      </w:pPr>
      <w:r>
        <w:rPr>
          <w:rFonts w:asciiTheme="majorBidi" w:hAnsiTheme="majorBidi" w:cstheme="majorBidi"/>
          <w:b w:val="0"/>
          <w:bCs w:val="0"/>
          <w:color w:val="auto"/>
          <w:sz w:val="24"/>
          <w:szCs w:val="24"/>
        </w:rPr>
        <w:t>What does evacuation means</w:t>
      </w:r>
    </w:p>
    <w:p w:rsidR="00176272" w:rsidRDefault="00176272" w:rsidP="00176272">
      <w:pPr>
        <w:pStyle w:val="ListParagraph"/>
        <w:numPr>
          <w:ilvl w:val="0"/>
          <w:numId w:val="19"/>
        </w:numPr>
        <w:spacing w:after="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Role of each HOD in evacuation</w:t>
      </w:r>
    </w:p>
    <w:p w:rsidR="00176272" w:rsidRDefault="00176272" w:rsidP="00176272">
      <w:pPr>
        <w:pStyle w:val="ListParagraph"/>
        <w:numPr>
          <w:ilvl w:val="0"/>
          <w:numId w:val="19"/>
        </w:numPr>
        <w:spacing w:after="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Work area preparation, and some rules for evacuation.</w:t>
      </w:r>
    </w:p>
    <w:p w:rsidR="00176272" w:rsidRDefault="00176272" w:rsidP="00176272">
      <w:pPr>
        <w:spacing w:after="0"/>
        <w:ind w:left="0" w:firstLine="0"/>
        <w:rPr>
          <w:rFonts w:asciiTheme="majorBidi" w:hAnsiTheme="majorBidi" w:cstheme="majorBidi"/>
          <w:sz w:val="24"/>
          <w:szCs w:val="24"/>
        </w:rPr>
      </w:pPr>
    </w:p>
    <w:p w:rsidR="00176272" w:rsidRDefault="00176272" w:rsidP="00176272">
      <w:pPr>
        <w:spacing w:after="0"/>
        <w:ind w:left="0" w:firstLine="0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sz w:val="28"/>
          <w:szCs w:val="28"/>
          <w:u w:val="single"/>
        </w:rPr>
        <w:t>Content:</w:t>
      </w:r>
    </w:p>
    <w:p w:rsidR="00176272" w:rsidRDefault="00176272" w:rsidP="00176272">
      <w:pPr>
        <w:pStyle w:val="Heading2"/>
        <w:numPr>
          <w:ilvl w:val="0"/>
          <w:numId w:val="20"/>
        </w:numPr>
        <w:spacing w:before="0"/>
        <w:jc w:val="both"/>
        <w:rPr>
          <w:rFonts w:asciiTheme="majorBidi" w:hAnsiTheme="majorBidi" w:cstheme="majorBidi"/>
          <w:b w:val="0"/>
          <w:bCs w:val="0"/>
          <w:color w:val="auto"/>
          <w:sz w:val="24"/>
          <w:szCs w:val="24"/>
        </w:rPr>
      </w:pPr>
      <w:r>
        <w:rPr>
          <w:rFonts w:asciiTheme="majorBidi" w:hAnsiTheme="majorBidi" w:cstheme="majorBidi"/>
          <w:b w:val="0"/>
          <w:bCs w:val="0"/>
          <w:color w:val="auto"/>
          <w:sz w:val="24"/>
          <w:szCs w:val="24"/>
        </w:rPr>
        <w:t>Evacuation</w:t>
      </w:r>
    </w:p>
    <w:p w:rsidR="00176272" w:rsidRDefault="00176272" w:rsidP="00176272">
      <w:pPr>
        <w:pStyle w:val="Heading3"/>
        <w:numPr>
          <w:ilvl w:val="0"/>
          <w:numId w:val="20"/>
        </w:numPr>
        <w:spacing w:before="0"/>
        <w:jc w:val="both"/>
        <w:rPr>
          <w:rFonts w:asciiTheme="majorBidi" w:hAnsiTheme="majorBidi"/>
          <w:b w:val="0"/>
          <w:bCs w:val="0"/>
          <w:color w:val="auto"/>
          <w:sz w:val="24"/>
          <w:szCs w:val="24"/>
        </w:rPr>
      </w:pPr>
      <w:r>
        <w:rPr>
          <w:rFonts w:asciiTheme="majorBidi" w:hAnsiTheme="majorBidi"/>
          <w:b w:val="0"/>
          <w:bCs w:val="0"/>
          <w:color w:val="auto"/>
          <w:sz w:val="24"/>
          <w:szCs w:val="24"/>
        </w:rPr>
        <w:t>General evacuation guidelines</w:t>
      </w:r>
    </w:p>
    <w:p w:rsidR="00176272" w:rsidRDefault="00176272" w:rsidP="00176272">
      <w:pPr>
        <w:pStyle w:val="ListParagraph"/>
        <w:numPr>
          <w:ilvl w:val="0"/>
          <w:numId w:val="20"/>
        </w:numPr>
        <w:spacing w:after="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Work area preparation</w:t>
      </w:r>
    </w:p>
    <w:p w:rsidR="00176272" w:rsidRDefault="00176272" w:rsidP="00176272">
      <w:pPr>
        <w:pStyle w:val="ListParagraph"/>
        <w:numPr>
          <w:ilvl w:val="0"/>
          <w:numId w:val="20"/>
        </w:numPr>
        <w:spacing w:after="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Evacuation Responsibilities</w:t>
      </w:r>
    </w:p>
    <w:p w:rsidR="00176272" w:rsidRDefault="00176272" w:rsidP="00176272">
      <w:pPr>
        <w:pStyle w:val="ListParagraph"/>
        <w:numPr>
          <w:ilvl w:val="1"/>
          <w:numId w:val="20"/>
        </w:numPr>
        <w:spacing w:after="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Operator</w:t>
      </w:r>
    </w:p>
    <w:p w:rsidR="00176272" w:rsidRDefault="00176272" w:rsidP="00176272">
      <w:pPr>
        <w:pStyle w:val="ListParagraph"/>
        <w:numPr>
          <w:ilvl w:val="1"/>
          <w:numId w:val="20"/>
        </w:numPr>
        <w:spacing w:after="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Director of security</w:t>
      </w:r>
    </w:p>
    <w:p w:rsidR="00176272" w:rsidRDefault="00176272" w:rsidP="00176272">
      <w:pPr>
        <w:pStyle w:val="ListParagraph"/>
        <w:numPr>
          <w:ilvl w:val="1"/>
          <w:numId w:val="20"/>
        </w:numPr>
        <w:spacing w:after="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Security</w:t>
      </w:r>
    </w:p>
    <w:p w:rsidR="00176272" w:rsidRDefault="00176272" w:rsidP="00176272">
      <w:pPr>
        <w:pStyle w:val="ListParagraph"/>
        <w:numPr>
          <w:ilvl w:val="1"/>
          <w:numId w:val="20"/>
        </w:numPr>
        <w:spacing w:after="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General Manager </w:t>
      </w:r>
    </w:p>
    <w:p w:rsidR="00176272" w:rsidRDefault="00176272" w:rsidP="00176272">
      <w:pPr>
        <w:pStyle w:val="ListParagraph"/>
        <w:numPr>
          <w:ilvl w:val="1"/>
          <w:numId w:val="20"/>
        </w:numPr>
        <w:spacing w:after="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Engineering</w:t>
      </w:r>
    </w:p>
    <w:p w:rsidR="00176272" w:rsidRDefault="00176272" w:rsidP="00176272">
      <w:pPr>
        <w:pStyle w:val="ListParagraph"/>
        <w:numPr>
          <w:ilvl w:val="1"/>
          <w:numId w:val="20"/>
        </w:numPr>
        <w:spacing w:after="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Department heads or Supervisors</w:t>
      </w:r>
    </w:p>
    <w:p w:rsidR="00176272" w:rsidRDefault="00176272" w:rsidP="00176272"/>
    <w:p w:rsidR="00176272" w:rsidRDefault="00176272" w:rsidP="00176272">
      <w:pPr>
        <w:spacing w:after="0"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sz w:val="28"/>
          <w:szCs w:val="28"/>
          <w:u w:val="single"/>
        </w:rPr>
        <w:t>CHAPTER 7</w:t>
      </w:r>
    </w:p>
    <w:p w:rsidR="00176272" w:rsidRDefault="00176272" w:rsidP="00176272">
      <w:pPr>
        <w:spacing w:after="0"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sz w:val="28"/>
          <w:szCs w:val="28"/>
          <w:u w:val="single"/>
        </w:rPr>
        <w:t>Bomb Threat</w:t>
      </w:r>
    </w:p>
    <w:p w:rsidR="00176272" w:rsidRDefault="00176272" w:rsidP="00176272">
      <w:pPr>
        <w:spacing w:after="0"/>
        <w:ind w:left="0" w:firstLine="0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176272" w:rsidRDefault="00176272" w:rsidP="00176272">
      <w:pPr>
        <w:spacing w:after="0"/>
        <w:ind w:left="0" w:firstLine="0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sz w:val="28"/>
          <w:szCs w:val="28"/>
          <w:u w:val="single"/>
        </w:rPr>
        <w:t>Learning Objectives:</w:t>
      </w:r>
    </w:p>
    <w:p w:rsidR="00176272" w:rsidRDefault="00176272" w:rsidP="00176272">
      <w:pPr>
        <w:pStyle w:val="ListParagraph"/>
        <w:numPr>
          <w:ilvl w:val="0"/>
          <w:numId w:val="21"/>
        </w:numPr>
        <w:spacing w:after="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Student will know what to do in case of bomb threat</w:t>
      </w:r>
    </w:p>
    <w:p w:rsidR="00176272" w:rsidRDefault="00176272" w:rsidP="00176272">
      <w:pPr>
        <w:pStyle w:val="ListParagraph"/>
        <w:numPr>
          <w:ilvl w:val="0"/>
          <w:numId w:val="21"/>
        </w:numPr>
        <w:spacing w:after="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What are the areas that we have to investigate in case of bomb </w:t>
      </w:r>
      <w:proofErr w:type="gramStart"/>
      <w:r>
        <w:rPr>
          <w:rFonts w:asciiTheme="majorBidi" w:hAnsiTheme="majorBidi" w:cstheme="majorBidi"/>
          <w:sz w:val="24"/>
          <w:szCs w:val="24"/>
        </w:rPr>
        <w:t>threat</w:t>
      </w:r>
      <w:proofErr w:type="gramEnd"/>
    </w:p>
    <w:p w:rsidR="00176272" w:rsidRDefault="00176272" w:rsidP="00176272">
      <w:pPr>
        <w:pStyle w:val="ListParagraph"/>
        <w:numPr>
          <w:ilvl w:val="0"/>
          <w:numId w:val="21"/>
        </w:numPr>
        <w:spacing w:after="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Who is responsible for handling such </w:t>
      </w:r>
      <w:proofErr w:type="gramStart"/>
      <w:r>
        <w:rPr>
          <w:rFonts w:asciiTheme="majorBidi" w:hAnsiTheme="majorBidi" w:cstheme="majorBidi"/>
          <w:sz w:val="24"/>
          <w:szCs w:val="24"/>
        </w:rPr>
        <w:t>situation</w:t>
      </w:r>
      <w:proofErr w:type="gramEnd"/>
    </w:p>
    <w:p w:rsidR="00176272" w:rsidRDefault="00176272" w:rsidP="00176272">
      <w:pPr>
        <w:spacing w:after="0"/>
        <w:ind w:left="0" w:firstLine="0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sz w:val="28"/>
          <w:szCs w:val="28"/>
          <w:u w:val="single"/>
        </w:rPr>
        <w:t>Content:</w:t>
      </w:r>
    </w:p>
    <w:p w:rsidR="00176272" w:rsidRDefault="00176272" w:rsidP="00176272">
      <w:pPr>
        <w:pStyle w:val="ListParagraph"/>
        <w:numPr>
          <w:ilvl w:val="0"/>
          <w:numId w:val="22"/>
        </w:numPr>
        <w:tabs>
          <w:tab w:val="left" w:pos="450"/>
        </w:tabs>
        <w:spacing w:after="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Role of Operator</w:t>
      </w:r>
    </w:p>
    <w:p w:rsidR="00176272" w:rsidRDefault="00176272" w:rsidP="00176272">
      <w:pPr>
        <w:pStyle w:val="ListParagraph"/>
        <w:numPr>
          <w:ilvl w:val="0"/>
          <w:numId w:val="22"/>
        </w:numPr>
        <w:tabs>
          <w:tab w:val="left" w:pos="450"/>
        </w:tabs>
        <w:spacing w:after="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Security</w:t>
      </w:r>
    </w:p>
    <w:p w:rsidR="00176272" w:rsidRDefault="00176272" w:rsidP="00176272">
      <w:pPr>
        <w:pStyle w:val="ListParagraph"/>
        <w:numPr>
          <w:ilvl w:val="0"/>
          <w:numId w:val="22"/>
        </w:numPr>
        <w:tabs>
          <w:tab w:val="left" w:pos="450"/>
        </w:tabs>
        <w:spacing w:after="0"/>
        <w:rPr>
          <w:rFonts w:asciiTheme="majorBidi" w:hAnsi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Director and security</w:t>
      </w:r>
    </w:p>
    <w:p w:rsidR="00176272" w:rsidRDefault="00176272" w:rsidP="00176272">
      <w:pPr>
        <w:pStyle w:val="ListParagraph"/>
        <w:numPr>
          <w:ilvl w:val="0"/>
          <w:numId w:val="22"/>
        </w:numPr>
        <w:tabs>
          <w:tab w:val="left" w:pos="450"/>
        </w:tabs>
        <w:spacing w:after="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Bomb Threat Checklist</w:t>
      </w:r>
    </w:p>
    <w:p w:rsidR="00176272" w:rsidRDefault="00176272" w:rsidP="00176272">
      <w:pPr>
        <w:pStyle w:val="ListParagraph"/>
        <w:numPr>
          <w:ilvl w:val="0"/>
          <w:numId w:val="22"/>
        </w:numPr>
        <w:tabs>
          <w:tab w:val="left" w:pos="450"/>
        </w:tabs>
        <w:spacing w:after="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eastAsiaTheme="majorEastAsia" w:hAnsiTheme="majorBidi" w:cstheme="majorBidi"/>
          <w:sz w:val="24"/>
          <w:szCs w:val="24"/>
        </w:rPr>
        <w:t>Bomb Search</w:t>
      </w:r>
    </w:p>
    <w:p w:rsidR="00176272" w:rsidRDefault="00176272" w:rsidP="00176272">
      <w:pPr>
        <w:pStyle w:val="ListParagraph"/>
        <w:numPr>
          <w:ilvl w:val="1"/>
          <w:numId w:val="22"/>
        </w:numPr>
        <w:spacing w:after="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eastAsiaTheme="majorEastAsia" w:hAnsiTheme="majorBidi" w:cstheme="majorBidi"/>
          <w:sz w:val="24"/>
          <w:szCs w:val="24"/>
        </w:rPr>
        <w:t>Common area to search</w:t>
      </w:r>
    </w:p>
    <w:p w:rsidR="00176272" w:rsidRDefault="00176272" w:rsidP="00176272">
      <w:pPr>
        <w:pStyle w:val="ListParagraph"/>
        <w:numPr>
          <w:ilvl w:val="1"/>
          <w:numId w:val="22"/>
        </w:numPr>
        <w:spacing w:after="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Search Techniques</w:t>
      </w:r>
    </w:p>
    <w:p w:rsidR="00176272" w:rsidRDefault="00176272" w:rsidP="00176272">
      <w:pPr>
        <w:spacing w:after="0"/>
        <w:ind w:left="0" w:firstLine="0"/>
        <w:rPr>
          <w:rFonts w:asciiTheme="majorBidi" w:hAnsiTheme="majorBidi" w:cstheme="majorBidi"/>
          <w:sz w:val="24"/>
          <w:szCs w:val="24"/>
        </w:rPr>
      </w:pPr>
    </w:p>
    <w:p w:rsidR="00176272" w:rsidRDefault="00176272" w:rsidP="00176272">
      <w:pPr>
        <w:spacing w:after="0"/>
        <w:ind w:left="0" w:firstLine="0"/>
        <w:rPr>
          <w:rFonts w:asciiTheme="majorBidi" w:hAnsiTheme="majorBidi" w:cstheme="majorBidi"/>
          <w:sz w:val="24"/>
          <w:szCs w:val="24"/>
        </w:rPr>
      </w:pPr>
    </w:p>
    <w:p w:rsidR="00176272" w:rsidRDefault="00176272" w:rsidP="00176272">
      <w:pPr>
        <w:spacing w:after="0"/>
        <w:ind w:left="0" w:firstLine="0"/>
        <w:rPr>
          <w:rFonts w:asciiTheme="majorBidi" w:hAnsiTheme="majorBidi" w:cstheme="majorBidi"/>
          <w:sz w:val="24"/>
          <w:szCs w:val="24"/>
        </w:rPr>
      </w:pPr>
    </w:p>
    <w:p w:rsidR="00176272" w:rsidRDefault="00176272" w:rsidP="00176272">
      <w:pPr>
        <w:spacing w:after="0"/>
        <w:ind w:left="0" w:firstLine="0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176272" w:rsidRDefault="00176272" w:rsidP="00176272">
      <w:pPr>
        <w:spacing w:after="0"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sz w:val="28"/>
          <w:szCs w:val="28"/>
          <w:u w:val="single"/>
        </w:rPr>
        <w:t>CHAPTER 8</w:t>
      </w:r>
    </w:p>
    <w:p w:rsidR="00176272" w:rsidRDefault="00176272" w:rsidP="00176272">
      <w:pPr>
        <w:spacing w:after="0"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sz w:val="28"/>
          <w:szCs w:val="28"/>
          <w:u w:val="single"/>
        </w:rPr>
        <w:t xml:space="preserve">Assault, Physical or Sexual </w:t>
      </w:r>
    </w:p>
    <w:p w:rsidR="00176272" w:rsidRDefault="00176272" w:rsidP="00176272">
      <w:pPr>
        <w:spacing w:after="0"/>
        <w:ind w:left="0" w:firstLine="0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176272" w:rsidRDefault="00176272" w:rsidP="00176272">
      <w:pPr>
        <w:spacing w:after="0"/>
        <w:ind w:left="0" w:firstLine="0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sz w:val="28"/>
          <w:szCs w:val="28"/>
          <w:u w:val="single"/>
        </w:rPr>
        <w:t>Learning Objectives:</w:t>
      </w:r>
    </w:p>
    <w:p w:rsidR="00176272" w:rsidRDefault="00176272" w:rsidP="00176272">
      <w:pPr>
        <w:pStyle w:val="ListParagraph"/>
        <w:numPr>
          <w:ilvl w:val="0"/>
          <w:numId w:val="25"/>
        </w:numPr>
        <w:spacing w:after="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What to do in case of an assault?</w:t>
      </w:r>
    </w:p>
    <w:p w:rsidR="00176272" w:rsidRDefault="00176272" w:rsidP="00176272">
      <w:pPr>
        <w:spacing w:after="0"/>
        <w:ind w:left="0" w:firstLine="0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sz w:val="28"/>
          <w:szCs w:val="28"/>
          <w:u w:val="single"/>
        </w:rPr>
        <w:t>Content:</w:t>
      </w:r>
    </w:p>
    <w:p w:rsidR="00176272" w:rsidRDefault="00176272" w:rsidP="00176272">
      <w:pPr>
        <w:pStyle w:val="ListParagraph"/>
        <w:numPr>
          <w:ilvl w:val="0"/>
          <w:numId w:val="26"/>
        </w:numPr>
        <w:spacing w:after="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Assault</w:t>
      </w:r>
    </w:p>
    <w:p w:rsidR="00176272" w:rsidRDefault="00176272" w:rsidP="00176272">
      <w:pPr>
        <w:pStyle w:val="ListParagraph"/>
        <w:numPr>
          <w:ilvl w:val="1"/>
          <w:numId w:val="27"/>
        </w:numPr>
        <w:spacing w:after="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Security</w:t>
      </w:r>
    </w:p>
    <w:p w:rsidR="00176272" w:rsidRDefault="00176272" w:rsidP="00176272">
      <w:pPr>
        <w:pStyle w:val="ListParagraph"/>
        <w:numPr>
          <w:ilvl w:val="1"/>
          <w:numId w:val="27"/>
        </w:numPr>
        <w:spacing w:after="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Director of Security</w:t>
      </w:r>
      <w:bookmarkStart w:id="52" w:name="_Toc87721415"/>
      <w:bookmarkStart w:id="53" w:name="_Toc87721205"/>
      <w:bookmarkStart w:id="54" w:name="_Toc87720995"/>
      <w:bookmarkStart w:id="55" w:name="_Toc87720785"/>
      <w:bookmarkStart w:id="56" w:name="_Toc87720415"/>
      <w:bookmarkStart w:id="57" w:name="_Toc87720205"/>
      <w:bookmarkStart w:id="58" w:name="_Toc87719995"/>
      <w:bookmarkStart w:id="59" w:name="_Toc87719785"/>
      <w:bookmarkStart w:id="60" w:name="_Toc87718299"/>
      <w:bookmarkStart w:id="61" w:name="_Toc87718089"/>
      <w:bookmarkStart w:id="62" w:name="_Toc87717457"/>
      <w:bookmarkStart w:id="63" w:name="_Toc87639310"/>
      <w:bookmarkStart w:id="64" w:name="_Toc87635329"/>
      <w:bookmarkStart w:id="65" w:name="_Toc87635137"/>
      <w:bookmarkStart w:id="66" w:name="_Toc87634345"/>
      <w:bookmarkStart w:id="67" w:name="_Toc87352658"/>
      <w:bookmarkStart w:id="68" w:name="_Toc86423589"/>
      <w:bookmarkStart w:id="69" w:name="_Toc86421783"/>
      <w:bookmarkStart w:id="70" w:name="_Toc86420765"/>
      <w:bookmarkStart w:id="71" w:name="_Toc86420534"/>
      <w:bookmarkStart w:id="72" w:name="_Toc86420129"/>
      <w:bookmarkStart w:id="73" w:name="_Toc86419841"/>
      <w:bookmarkStart w:id="74" w:name="_Toc86419543"/>
      <w:bookmarkStart w:id="75" w:name="_Toc86418966"/>
      <w:bookmarkStart w:id="76" w:name="_Toc86418763"/>
      <w:bookmarkStart w:id="77" w:name="_Toc86418503"/>
      <w:bookmarkStart w:id="78" w:name="_Toc86415557"/>
      <w:bookmarkStart w:id="79" w:name="_Toc86415331"/>
      <w:bookmarkStart w:id="80" w:name="_Toc86415104"/>
      <w:bookmarkStart w:id="81" w:name="_Toc86414829"/>
      <w:bookmarkStart w:id="82" w:name="_Toc86414479"/>
      <w:bookmarkStart w:id="83" w:name="_Toc86413912"/>
      <w:bookmarkStart w:id="84" w:name="_Toc86413682"/>
      <w:bookmarkStart w:id="85" w:name="_Toc86413452"/>
    </w:p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p w:rsidR="00176272" w:rsidRDefault="00176272" w:rsidP="00176272">
      <w:pPr>
        <w:spacing w:after="0"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176272" w:rsidRDefault="00176272" w:rsidP="00176272">
      <w:pPr>
        <w:spacing w:after="0"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sz w:val="28"/>
          <w:szCs w:val="28"/>
          <w:u w:val="single"/>
        </w:rPr>
        <w:t>CHAPTER 9</w:t>
      </w:r>
    </w:p>
    <w:p w:rsidR="00176272" w:rsidRDefault="00176272" w:rsidP="00176272">
      <w:pPr>
        <w:jc w:val="center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sz w:val="28"/>
          <w:szCs w:val="28"/>
          <w:u w:val="single"/>
        </w:rPr>
        <w:t>Homicide</w:t>
      </w:r>
    </w:p>
    <w:p w:rsidR="00176272" w:rsidRDefault="00176272" w:rsidP="00176272">
      <w:pPr>
        <w:spacing w:after="0"/>
        <w:ind w:left="0" w:firstLine="0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sz w:val="28"/>
          <w:szCs w:val="28"/>
          <w:u w:val="single"/>
        </w:rPr>
        <w:t>Learning Objectives:</w:t>
      </w:r>
    </w:p>
    <w:p w:rsidR="00176272" w:rsidRDefault="00176272" w:rsidP="00176272">
      <w:pPr>
        <w:pStyle w:val="ListParagraph"/>
        <w:numPr>
          <w:ilvl w:val="0"/>
          <w:numId w:val="28"/>
        </w:numPr>
        <w:spacing w:after="0"/>
        <w:ind w:left="709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What do we do in case of homicide?</w:t>
      </w:r>
    </w:p>
    <w:p w:rsidR="00176272" w:rsidRDefault="00176272" w:rsidP="00176272">
      <w:pPr>
        <w:spacing w:after="0"/>
        <w:ind w:left="0" w:firstLine="0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sz w:val="28"/>
          <w:szCs w:val="28"/>
          <w:u w:val="single"/>
        </w:rPr>
        <w:t>Content:</w:t>
      </w:r>
    </w:p>
    <w:p w:rsidR="00176272" w:rsidRDefault="00176272" w:rsidP="00176272">
      <w:pPr>
        <w:pStyle w:val="ListParagraph"/>
        <w:numPr>
          <w:ilvl w:val="0"/>
          <w:numId w:val="26"/>
        </w:numPr>
        <w:spacing w:after="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Homicide</w:t>
      </w:r>
    </w:p>
    <w:p w:rsidR="00176272" w:rsidRDefault="00176272" w:rsidP="00176272">
      <w:pPr>
        <w:pStyle w:val="ListParagraph"/>
        <w:numPr>
          <w:ilvl w:val="1"/>
          <w:numId w:val="26"/>
        </w:numPr>
        <w:spacing w:after="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Security</w:t>
      </w:r>
    </w:p>
    <w:p w:rsidR="00176272" w:rsidRDefault="00176272" w:rsidP="00176272">
      <w:pPr>
        <w:pStyle w:val="ListParagraph"/>
        <w:numPr>
          <w:ilvl w:val="1"/>
          <w:numId w:val="26"/>
        </w:numPr>
        <w:spacing w:after="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Director of security</w:t>
      </w:r>
    </w:p>
    <w:p w:rsidR="00176272" w:rsidRDefault="00176272" w:rsidP="00176272">
      <w:pPr>
        <w:spacing w:after="0"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sz w:val="28"/>
          <w:szCs w:val="28"/>
          <w:u w:val="single"/>
        </w:rPr>
        <w:t>CHAPTER 10</w:t>
      </w:r>
    </w:p>
    <w:p w:rsidR="00176272" w:rsidRDefault="00176272" w:rsidP="00176272">
      <w:pPr>
        <w:jc w:val="center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sz w:val="28"/>
          <w:szCs w:val="28"/>
          <w:u w:val="single"/>
        </w:rPr>
        <w:t>Robbery</w:t>
      </w:r>
    </w:p>
    <w:p w:rsidR="00176272" w:rsidRDefault="00176272" w:rsidP="00176272">
      <w:pPr>
        <w:spacing w:after="0"/>
        <w:ind w:left="0" w:firstLine="0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sz w:val="28"/>
          <w:szCs w:val="28"/>
          <w:u w:val="single"/>
        </w:rPr>
        <w:t>Learning Objectives:</w:t>
      </w:r>
    </w:p>
    <w:p w:rsidR="00176272" w:rsidRDefault="00176272" w:rsidP="00176272">
      <w:pPr>
        <w:pStyle w:val="ListParagraph"/>
        <w:numPr>
          <w:ilvl w:val="1"/>
          <w:numId w:val="1"/>
        </w:numPr>
        <w:spacing w:after="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What do we do in case of Robbery?</w:t>
      </w:r>
    </w:p>
    <w:p w:rsidR="00176272" w:rsidRDefault="00176272" w:rsidP="00176272">
      <w:pPr>
        <w:spacing w:after="0"/>
        <w:ind w:left="0" w:firstLine="0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sz w:val="28"/>
          <w:szCs w:val="28"/>
          <w:u w:val="single"/>
        </w:rPr>
        <w:t>Content:</w:t>
      </w:r>
    </w:p>
    <w:p w:rsidR="00176272" w:rsidRDefault="00176272" w:rsidP="00176272">
      <w:pPr>
        <w:pStyle w:val="ListParagraph"/>
        <w:numPr>
          <w:ilvl w:val="0"/>
          <w:numId w:val="26"/>
        </w:numPr>
        <w:spacing w:after="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Robbery</w:t>
      </w:r>
    </w:p>
    <w:p w:rsidR="00176272" w:rsidRDefault="00176272" w:rsidP="00176272">
      <w:pPr>
        <w:pStyle w:val="ListParagraph"/>
        <w:numPr>
          <w:ilvl w:val="1"/>
          <w:numId w:val="26"/>
        </w:numPr>
        <w:spacing w:after="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Associate being robbed</w:t>
      </w:r>
    </w:p>
    <w:p w:rsidR="00176272" w:rsidRDefault="00176272" w:rsidP="00176272">
      <w:pPr>
        <w:pStyle w:val="ListParagraph"/>
        <w:numPr>
          <w:ilvl w:val="1"/>
          <w:numId w:val="26"/>
        </w:numPr>
        <w:spacing w:after="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Security</w:t>
      </w:r>
    </w:p>
    <w:p w:rsidR="00176272" w:rsidRDefault="00176272" w:rsidP="00176272">
      <w:pPr>
        <w:spacing w:after="0"/>
        <w:ind w:left="360"/>
        <w:jc w:val="both"/>
        <w:rPr>
          <w:rFonts w:asciiTheme="majorBidi" w:hAnsiTheme="majorBidi" w:cstheme="majorBidi"/>
          <w:sz w:val="24"/>
          <w:szCs w:val="24"/>
        </w:rPr>
      </w:pPr>
    </w:p>
    <w:p w:rsidR="00176272" w:rsidRDefault="00176272" w:rsidP="00176272">
      <w:pPr>
        <w:spacing w:after="0"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176272" w:rsidRDefault="00176272" w:rsidP="00176272">
      <w:pPr>
        <w:spacing w:after="0"/>
        <w:ind w:left="360" w:firstLine="360"/>
        <w:jc w:val="both"/>
        <w:rPr>
          <w:rFonts w:asciiTheme="majorBidi" w:hAnsiTheme="majorBidi" w:cstheme="majorBidi"/>
          <w:sz w:val="24"/>
          <w:szCs w:val="24"/>
        </w:rPr>
      </w:pPr>
    </w:p>
    <w:p w:rsidR="00176272" w:rsidRDefault="00176272" w:rsidP="00176272">
      <w:pPr>
        <w:spacing w:after="0"/>
        <w:ind w:left="360" w:firstLine="360"/>
        <w:jc w:val="both"/>
        <w:rPr>
          <w:rFonts w:asciiTheme="majorBidi" w:hAnsiTheme="majorBidi" w:cstheme="majorBidi"/>
          <w:sz w:val="24"/>
          <w:szCs w:val="24"/>
        </w:rPr>
      </w:pPr>
    </w:p>
    <w:p w:rsidR="00176272" w:rsidRDefault="00176272" w:rsidP="00176272">
      <w:pPr>
        <w:spacing w:after="0"/>
        <w:ind w:left="0" w:hanging="720"/>
        <w:jc w:val="both"/>
        <w:rPr>
          <w:rFonts w:asciiTheme="majorBidi" w:hAnsiTheme="majorBidi" w:cstheme="majorBidi"/>
          <w:sz w:val="24"/>
          <w:szCs w:val="24"/>
        </w:rPr>
      </w:pPr>
    </w:p>
    <w:p w:rsidR="00176272" w:rsidRDefault="00176272" w:rsidP="00176272">
      <w:pPr>
        <w:spacing w:after="0"/>
        <w:ind w:left="0" w:hanging="720"/>
        <w:jc w:val="both"/>
        <w:rPr>
          <w:rFonts w:asciiTheme="majorBidi" w:hAnsiTheme="majorBidi" w:cstheme="majorBidi"/>
          <w:sz w:val="24"/>
          <w:szCs w:val="24"/>
        </w:rPr>
      </w:pPr>
    </w:p>
    <w:p w:rsidR="00176272" w:rsidRDefault="00176272" w:rsidP="00176272">
      <w:pPr>
        <w:spacing w:after="0"/>
        <w:ind w:left="0" w:hanging="72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ab/>
      </w:r>
    </w:p>
    <w:p w:rsidR="00BB5649" w:rsidRDefault="00BB5649"/>
    <w:sectPr w:rsidR="00BB564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5B68F6"/>
    <w:multiLevelType w:val="hybridMultilevel"/>
    <w:tmpl w:val="E2AA10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57C25"/>
    <w:multiLevelType w:val="hybridMultilevel"/>
    <w:tmpl w:val="C082CB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F45B98"/>
    <w:multiLevelType w:val="multilevel"/>
    <w:tmpl w:val="9D3456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3" w15:restartNumberingAfterBreak="0">
    <w:nsid w:val="13611CDB"/>
    <w:multiLevelType w:val="hybridMultilevel"/>
    <w:tmpl w:val="84FACB5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EFB28D5"/>
    <w:multiLevelType w:val="hybridMultilevel"/>
    <w:tmpl w:val="7EBEA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DD1973"/>
    <w:multiLevelType w:val="hybridMultilevel"/>
    <w:tmpl w:val="1FEABD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E336B6"/>
    <w:multiLevelType w:val="hybridMultilevel"/>
    <w:tmpl w:val="4B1852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F53931"/>
    <w:multiLevelType w:val="multilevel"/>
    <w:tmpl w:val="9D3456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8" w15:restartNumberingAfterBreak="0">
    <w:nsid w:val="2C5A3DE6"/>
    <w:multiLevelType w:val="hybridMultilevel"/>
    <w:tmpl w:val="00D68F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5E4C98"/>
    <w:multiLevelType w:val="hybridMultilevel"/>
    <w:tmpl w:val="76C849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BF1208"/>
    <w:multiLevelType w:val="hybridMultilevel"/>
    <w:tmpl w:val="F50456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076AF8"/>
    <w:multiLevelType w:val="hybridMultilevel"/>
    <w:tmpl w:val="052CD3D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F563E98"/>
    <w:multiLevelType w:val="multilevel"/>
    <w:tmpl w:val="2A24F9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13" w15:restartNumberingAfterBreak="0">
    <w:nsid w:val="32CF6972"/>
    <w:multiLevelType w:val="hybridMultilevel"/>
    <w:tmpl w:val="EFAA0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0D0CE4"/>
    <w:multiLevelType w:val="hybridMultilevel"/>
    <w:tmpl w:val="75328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80690E"/>
    <w:multiLevelType w:val="hybridMultilevel"/>
    <w:tmpl w:val="286C3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D8385B"/>
    <w:multiLevelType w:val="hybridMultilevel"/>
    <w:tmpl w:val="774874A4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FA9539B"/>
    <w:multiLevelType w:val="hybridMultilevel"/>
    <w:tmpl w:val="2C16B3E6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2D21B63"/>
    <w:multiLevelType w:val="multilevel"/>
    <w:tmpl w:val="9D3456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19" w15:restartNumberingAfterBreak="0">
    <w:nsid w:val="5C667C0D"/>
    <w:multiLevelType w:val="hybridMultilevel"/>
    <w:tmpl w:val="883E2C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BF2368"/>
    <w:multiLevelType w:val="multilevel"/>
    <w:tmpl w:val="360E10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"/>
      <w:lvlJc w:val="left"/>
      <w:pPr>
        <w:ind w:left="1080" w:hanging="540"/>
      </w:pPr>
    </w:lvl>
    <w:lvl w:ilvl="2">
      <w:start w:val="1"/>
      <w:numFmt w:val="decimal"/>
      <w:isLgl/>
      <w:lvlText w:val="%1.%2.%3"/>
      <w:lvlJc w:val="left"/>
      <w:pPr>
        <w:ind w:left="1440" w:hanging="720"/>
      </w:pPr>
    </w:lvl>
    <w:lvl w:ilvl="3">
      <w:start w:val="1"/>
      <w:numFmt w:val="decimal"/>
      <w:isLgl/>
      <w:lvlText w:val="%1.%2.%3.%4"/>
      <w:lvlJc w:val="left"/>
      <w:pPr>
        <w:ind w:left="1620" w:hanging="720"/>
      </w:pPr>
    </w:lvl>
    <w:lvl w:ilvl="4">
      <w:start w:val="1"/>
      <w:numFmt w:val="decimal"/>
      <w:isLgl/>
      <w:lvlText w:val="%1.%2.%3.%4.%5"/>
      <w:lvlJc w:val="left"/>
      <w:pPr>
        <w:ind w:left="2160" w:hanging="1080"/>
      </w:pPr>
    </w:lvl>
    <w:lvl w:ilvl="5">
      <w:start w:val="1"/>
      <w:numFmt w:val="decimal"/>
      <w:isLgl/>
      <w:lvlText w:val="%1.%2.%3.%4.%5.%6"/>
      <w:lvlJc w:val="left"/>
      <w:pPr>
        <w:ind w:left="2340" w:hanging="1080"/>
      </w:pPr>
    </w:lvl>
    <w:lvl w:ilvl="6">
      <w:start w:val="1"/>
      <w:numFmt w:val="decimal"/>
      <w:isLgl/>
      <w:lvlText w:val="%1.%2.%3.%4.%5.%6.%7"/>
      <w:lvlJc w:val="left"/>
      <w:pPr>
        <w:ind w:left="2880" w:hanging="1440"/>
      </w:p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</w:lvl>
    <w:lvl w:ilvl="8">
      <w:start w:val="1"/>
      <w:numFmt w:val="decimal"/>
      <w:isLgl/>
      <w:lvlText w:val="%1.%2.%3.%4.%5.%6.%7.%8.%9"/>
      <w:lvlJc w:val="left"/>
      <w:pPr>
        <w:ind w:left="3600" w:hanging="1800"/>
      </w:pPr>
    </w:lvl>
  </w:abstractNum>
  <w:abstractNum w:abstractNumId="21" w15:restartNumberingAfterBreak="0">
    <w:nsid w:val="67585B98"/>
    <w:multiLevelType w:val="hybridMultilevel"/>
    <w:tmpl w:val="58344E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A24CE6"/>
    <w:multiLevelType w:val="multilevel"/>
    <w:tmpl w:val="469E950C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</w:lvl>
    <w:lvl w:ilvl="2">
      <w:start w:val="1"/>
      <w:numFmt w:val="decimal"/>
      <w:isLgl/>
      <w:lvlText w:val="%1.%2.%3"/>
      <w:lvlJc w:val="left"/>
      <w:pPr>
        <w:ind w:left="1440" w:hanging="720"/>
      </w:pPr>
    </w:lvl>
    <w:lvl w:ilvl="3">
      <w:start w:val="1"/>
      <w:numFmt w:val="decimal"/>
      <w:isLgl/>
      <w:lvlText w:val="%1.%2.%3.%4"/>
      <w:lvlJc w:val="left"/>
      <w:pPr>
        <w:ind w:left="1440" w:hanging="720"/>
      </w:pPr>
    </w:lvl>
    <w:lvl w:ilvl="4">
      <w:start w:val="1"/>
      <w:numFmt w:val="decimal"/>
      <w:isLgl/>
      <w:lvlText w:val="%1.%2.%3.%4.%5"/>
      <w:lvlJc w:val="left"/>
      <w:pPr>
        <w:ind w:left="1800" w:hanging="1080"/>
      </w:pPr>
    </w:lvl>
    <w:lvl w:ilvl="5">
      <w:start w:val="1"/>
      <w:numFmt w:val="decimal"/>
      <w:isLgl/>
      <w:lvlText w:val="%1.%2.%3.%4.%5.%6"/>
      <w:lvlJc w:val="left"/>
      <w:pPr>
        <w:ind w:left="1800" w:hanging="1080"/>
      </w:pPr>
    </w:lvl>
    <w:lvl w:ilvl="6">
      <w:start w:val="1"/>
      <w:numFmt w:val="decimal"/>
      <w:isLgl/>
      <w:lvlText w:val="%1.%2.%3.%4.%5.%6.%7"/>
      <w:lvlJc w:val="left"/>
      <w:pPr>
        <w:ind w:left="2160" w:hanging="1440"/>
      </w:p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</w:lvl>
  </w:abstractNum>
  <w:abstractNum w:abstractNumId="23" w15:restartNumberingAfterBreak="0">
    <w:nsid w:val="69B74DED"/>
    <w:multiLevelType w:val="hybridMultilevel"/>
    <w:tmpl w:val="642C68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7109F1"/>
    <w:multiLevelType w:val="hybridMultilevel"/>
    <w:tmpl w:val="4B9AE7E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247710C"/>
    <w:multiLevelType w:val="hybridMultilevel"/>
    <w:tmpl w:val="523EAF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5A41D1"/>
    <w:multiLevelType w:val="hybridMultilevel"/>
    <w:tmpl w:val="9F38D2A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C603ADA"/>
    <w:multiLevelType w:val="hybridMultilevel"/>
    <w:tmpl w:val="29A609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1FE62A8C">
      <w:start w:val="1"/>
      <w:numFmt w:val="decimal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3606DA"/>
    <w:multiLevelType w:val="hybridMultilevel"/>
    <w:tmpl w:val="1E0AD746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7"/>
  </w:num>
  <w:num w:numId="8">
    <w:abstractNumId w:val="16"/>
  </w:num>
  <w:num w:numId="9">
    <w:abstractNumId w:val="28"/>
  </w:num>
  <w:num w:numId="10">
    <w:abstractNumId w:val="24"/>
  </w:num>
  <w:num w:numId="11">
    <w:abstractNumId w:val="14"/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8"/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5"/>
  </w:num>
  <w:num w:numId="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</w:num>
  <w:num w:numId="27">
    <w:abstractNumId w:val="1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6272"/>
    <w:rsid w:val="00176272"/>
    <w:rsid w:val="005578BA"/>
    <w:rsid w:val="00723BA9"/>
    <w:rsid w:val="00BB5649"/>
    <w:rsid w:val="00F12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4CF2DB3-2D1D-4EB6-AAE8-D50A425E1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6272"/>
    <w:pPr>
      <w:spacing w:after="200" w:line="276" w:lineRule="auto"/>
      <w:ind w:left="1080" w:hanging="360"/>
    </w:pPr>
  </w:style>
  <w:style w:type="paragraph" w:styleId="Heading2">
    <w:name w:val="heading 2"/>
    <w:basedOn w:val="Normal"/>
    <w:next w:val="Normal"/>
    <w:link w:val="Heading2Char"/>
    <w:uiPriority w:val="99"/>
    <w:semiHidden/>
    <w:unhideWhenUsed/>
    <w:qFormat/>
    <w:rsid w:val="00176272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semiHidden/>
    <w:unhideWhenUsed/>
    <w:qFormat/>
    <w:rsid w:val="0017627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7627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rsid w:val="00176272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semiHidden/>
    <w:rsid w:val="00176272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76272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ListParagraph">
    <w:name w:val="List Paragraph"/>
    <w:basedOn w:val="Normal"/>
    <w:uiPriority w:val="34"/>
    <w:qFormat/>
    <w:rsid w:val="00176272"/>
    <w:pPr>
      <w:ind w:left="720"/>
      <w:contextualSpacing/>
    </w:pPr>
  </w:style>
  <w:style w:type="character" w:customStyle="1" w:styleId="EvaluationChar">
    <w:name w:val="@Evaluation Char"/>
    <w:basedOn w:val="DefaultParagraphFont"/>
    <w:link w:val="Evaluation"/>
    <w:locked/>
    <w:rsid w:val="00176272"/>
    <w:rPr>
      <w:rFonts w:ascii="Tahoma" w:eastAsia="Times New Roman" w:hAnsi="Tahoma" w:cs="Times New Roman"/>
      <w:sz w:val="16"/>
      <w:szCs w:val="16"/>
      <w:lang w:val="fr-FR"/>
    </w:rPr>
  </w:style>
  <w:style w:type="paragraph" w:customStyle="1" w:styleId="Evaluation">
    <w:name w:val="@Evaluation"/>
    <w:link w:val="EvaluationChar"/>
    <w:rsid w:val="00176272"/>
    <w:pPr>
      <w:keepNext/>
      <w:spacing w:after="0" w:line="240" w:lineRule="auto"/>
      <w:jc w:val="center"/>
    </w:pPr>
    <w:rPr>
      <w:rFonts w:ascii="Tahoma" w:eastAsia="Times New Roman" w:hAnsi="Tahoma" w:cs="Times New Roman"/>
      <w:sz w:val="16"/>
      <w:szCs w:val="16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28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818</Words>
  <Characters>4664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SACC</Company>
  <LinksUpToDate>false</LinksUpToDate>
  <CharactersWithSpaces>5472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Maher Fattouh</dc:creator>
  <cp:keywords/>
  <dc:description/>
  <cp:lastModifiedBy>User</cp:lastModifiedBy>
  <cp:revision>2</cp:revision>
  <dcterms:created xsi:type="dcterms:W3CDTF">2020-09-24T10:54:00Z</dcterms:created>
  <dcterms:modified xsi:type="dcterms:W3CDTF">2020-09-24T10:54:00Z</dcterms:modified>
</cp:coreProperties>
</file>